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16D" w:rsidRDefault="00F4716D" w:rsidP="00F4716D">
      <w:pPr>
        <w:jc w:val="center"/>
        <w:rPr>
          <w:rFonts w:ascii="Bodo_uzb Cyr" w:hAnsi="Bodo_uzb Cyr" w:cs="Bodo_uzb Cyr"/>
          <w:noProof/>
          <w:sz w:val="28"/>
          <w:szCs w:val="28"/>
        </w:rPr>
      </w:pPr>
      <w:bookmarkStart w:id="0" w:name="_GoBack"/>
      <w:r>
        <w:rPr>
          <w:rFonts w:ascii="Bodo_uzb Cyr" w:hAnsi="Bodo_uzb Cyr" w:cs="Bodo_uzb Cyr"/>
          <w:noProof/>
          <w:sz w:val="28"/>
          <w:szCs w:val="28"/>
        </w:rPr>
        <w:t>ИҚТИСОДИЙ ХАВФСИЗЛИКНИНГ ИЧКИ ОМИЛЛАРИ</w:t>
      </w:r>
    </w:p>
    <w:bookmarkEnd w:id="0"/>
    <w:p w:rsidR="00F4716D" w:rsidRDefault="00F4716D" w:rsidP="00F4716D">
      <w:pPr>
        <w:jc w:val="center"/>
        <w:rPr>
          <w:rFonts w:ascii="Bodo_uzb" w:hAnsi="Bodo_uzb" w:cs="Bodo_uzb"/>
          <w:noProof/>
          <w:sz w:val="28"/>
          <w:szCs w:val="28"/>
        </w:rPr>
      </w:pPr>
    </w:p>
    <w:p w:rsidR="00F4716D" w:rsidRDefault="00F4716D" w:rsidP="00F4716D">
      <w:pPr>
        <w:jc w:val="center"/>
        <w:rPr>
          <w:rFonts w:ascii="Bodo_uzb Cyr" w:hAnsi="Bodo_uzb Cyr" w:cs="Bodo_uzb Cyr"/>
          <w:noProof/>
          <w:sz w:val="28"/>
          <w:szCs w:val="28"/>
        </w:rPr>
      </w:pPr>
      <w:r>
        <w:rPr>
          <w:rFonts w:ascii="Bodo_uzb" w:hAnsi="Bodo_uzb" w:cs="Bodo_uzb"/>
          <w:noProof/>
          <w:sz w:val="28"/>
          <w:szCs w:val="28"/>
        </w:rPr>
        <w:t xml:space="preserve">11.1  </w:t>
      </w:r>
      <w:r>
        <w:rPr>
          <w:rFonts w:ascii="Bodo_uzb Cyr" w:hAnsi="Bodo_uzb Cyr" w:cs="Bodo_uzb Cyr"/>
          <w:noProof/>
          <w:sz w:val="28"/>
          <w:szCs w:val="28"/>
        </w:rPr>
        <w:t>Ўзбекистоннинг иқтисодий хавфсизлигига таъсир</w:t>
      </w:r>
    </w:p>
    <w:p w:rsidR="00F4716D" w:rsidRDefault="00F4716D" w:rsidP="00F4716D">
      <w:pPr>
        <w:pStyle w:val="1"/>
        <w:keepNext w:val="0"/>
        <w:rPr>
          <w:rFonts w:ascii="Bodo_uzb Cyr" w:hAnsi="Bodo_uzb Cyr" w:cs="Bodo_uzb Cyr"/>
          <w:noProof/>
        </w:rPr>
      </w:pPr>
      <w:r>
        <w:rPr>
          <w:rFonts w:ascii="Bodo_uzb Cyr" w:hAnsi="Bodo_uzb Cyr" w:cs="Bodo_uzb Cyr"/>
          <w:noProof/>
        </w:rPr>
        <w:t>кўрсатувчи ички омиллар таснифи</w:t>
      </w:r>
    </w:p>
    <w:p w:rsidR="00F4716D" w:rsidRDefault="00F4716D" w:rsidP="00F4716D">
      <w:pPr>
        <w:ind w:firstLine="709"/>
        <w:jc w:val="center"/>
        <w:rPr>
          <w:rFonts w:ascii="Bodo_uzb" w:hAnsi="Bodo_uzb" w:cs="Bodo_uzb"/>
          <w:b/>
          <w:bCs/>
          <w:noProof/>
          <w:sz w:val="28"/>
          <w:szCs w:val="28"/>
        </w:rPr>
      </w:pP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Ўзбекистоннинг иқтисодий хавфсизлигига бир қатор ички омиллар таъсир кўрсатади. Уларнинг энг асосийларига табиий омиллар, ижтимоий демографик омиллар киради.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Ўзбекистон ўзининг ранго-ранг табиати билан кишини ҳайратга солади. Бир тусдаги чўл ландшафти ва қор билан қопланган баланд тоғлари, серсув дарёлар ва бутунлай сувсиз майдонлари бор.</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Ҳудуднинг кўп қисми Турон текислигига мансуб, кескин кўтарилган баландликлар учрайди. Кейинчалик  кўтарилиб Тяньшан ва Помир-Олайга айланган. </w:t>
      </w:r>
      <w:proofErr w:type="gramStart"/>
      <w:r>
        <w:rPr>
          <w:rFonts w:ascii="Bodo_uzb Cyr" w:hAnsi="Bodo_uzb Cyr" w:cs="Bodo_uzb Cyr"/>
          <w:noProof/>
          <w:sz w:val="28"/>
          <w:szCs w:val="28"/>
        </w:rPr>
        <w:t>Бу тоғларни ўсиши натижасида Ҳинд Океанидан келадиган намлик йўли тўсилгач, иқлим қуруқлаша бориб, аста-секин бепоён чўллар вужудга келган. Ўзини ва йўналишини ўзгартириб турган дарё ҳамда шамоллар ер юзасидаги юмшоқ қатлани кўп марта жойдан жойга кўчирган. Қизилқум ва Қорасув қумлари шу тариқа ҳосил бўлган.</w:t>
      </w:r>
      <w:proofErr w:type="gramEnd"/>
      <w:r>
        <w:rPr>
          <w:rFonts w:ascii="Bodo_uzb Cyr" w:hAnsi="Bodo_uzb Cyr" w:cs="Bodo_uzb Cyr"/>
          <w:noProof/>
          <w:sz w:val="28"/>
          <w:szCs w:val="28"/>
        </w:rPr>
        <w:t xml:space="preserve"> Дарё таврмоқларининг шакл-шамоли тез-тез ўзгариб турган. Масалан, Амударё дастлаб Каспий денгизига қўйиган (Ўзбой орқали), кейинроқ Орол денгизи томон оққан. Шунингдек дарёларнинг серсувлик даражаси ва жойларда ёғин миқдори ҳам ўзгариб турган. Натижада Ўзбекистоннинг   кўп қисми текисликка айланган.</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Ўзбекистоннинг иқтисодий ҳавфсизлик тизимига ҳозирги кунда кўплаб ички омиллар таъсир қилмоқда. Шунинг учун энг муҳим омиллар гуруҳини кўриб чиқиш зарур, яъни Ўзбекистон Республикаси табиий иқлим шароитда юзага келувчи ва атроф-муҳитни экологик ҳолати, ҳамда ижтимоий, иқтисодий хавфсизлиги ва объектларининг бошқа ҳаётий аспектлари. Инсон табиий яшаш шароити хавфсизлигини ҳаракатловчи омиллар ичида. Иқтисодий ҳавфсизликка мамлакат ландшафти ҳам ўз ўрнида таъсир қилади. Ўзбекистон Республикаси текис ва тоғли рельефлардан иборат. Текис рельеф бир томондан, ландшафтнинг хўжалик ишларига ҳеч қандай тўсиқлик қилмайди, ўзига мусбат ҳолатни келтирса, бир томондан катта далалар, қум ва барханлар эгаллаган, маълум даражада қишлоқ хўжалик ишини қийинлаштириб, қўшимча чиқимларни талаб қилади.</w:t>
      </w:r>
    </w:p>
    <w:p w:rsidR="00F4716D" w:rsidRDefault="00F4716D" w:rsidP="00F4716D">
      <w:pPr>
        <w:ind w:firstLine="709"/>
        <w:jc w:val="both"/>
        <w:rPr>
          <w:rFonts w:ascii="Bodo_uzb" w:hAnsi="Bodo_uzb" w:cs="Bodo_uzb"/>
          <w:noProof/>
          <w:sz w:val="28"/>
          <w:szCs w:val="28"/>
        </w:rPr>
      </w:pPr>
    </w:p>
    <w:p w:rsidR="00F4716D" w:rsidRDefault="00F4716D" w:rsidP="00F4716D">
      <w:pPr>
        <w:ind w:firstLine="709"/>
        <w:jc w:val="center"/>
        <w:rPr>
          <w:rFonts w:ascii="Bodo_uzb Cyr" w:hAnsi="Bodo_uzb Cyr" w:cs="Bodo_uzb Cyr"/>
          <w:noProof/>
          <w:sz w:val="28"/>
          <w:szCs w:val="28"/>
        </w:rPr>
      </w:pPr>
      <w:r>
        <w:rPr>
          <w:rFonts w:ascii="Bodo_uzb Cyr" w:hAnsi="Bodo_uzb Cyr" w:cs="Bodo_uzb Cyr"/>
          <w:noProof/>
          <w:sz w:val="28"/>
          <w:szCs w:val="28"/>
        </w:rPr>
        <w:lastRenderedPageBreak/>
        <w:t>11.2  Табиий омиллар. Ўзбекистоннинг табиий-географик жойлашувининг ўзига хослиги ва унинг мамлакат иқтисодий хавфсизлигига таъсири</w:t>
      </w:r>
    </w:p>
    <w:p w:rsidR="00F4716D" w:rsidRDefault="00F4716D" w:rsidP="00F4716D">
      <w:pPr>
        <w:ind w:firstLine="709"/>
        <w:jc w:val="center"/>
        <w:rPr>
          <w:rFonts w:ascii="Bodo_uzb" w:hAnsi="Bodo_uzb" w:cs="Bodo_uzb"/>
          <w:noProof/>
          <w:sz w:val="28"/>
          <w:szCs w:val="28"/>
        </w:rPr>
      </w:pP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Иқтисодий хавфсизликка таъсир кўрсатувчи табиий омиллар тўғрисида сўз юритганда, энг аввало худуднинг ландшафти ҳақида тўхталиб ўтиш жоиздир. Ўзбекистон ландшафтини шартли равишда уч қисмга  бўлиш мумкин: шарқ ва жанубий-шарқдаги тоғлар ва тоғ олди қисми. Улар республика ҳудудининг тахминан 1</w:t>
      </w:r>
      <w:r>
        <w:rPr>
          <w:noProof/>
          <w:sz w:val="28"/>
          <w:szCs w:val="28"/>
        </w:rPr>
        <w:t>/</w:t>
      </w:r>
      <w:r>
        <w:rPr>
          <w:rFonts w:ascii="Bodo_uzb Cyr" w:hAnsi="Bodo_uzb Cyr" w:cs="Bodo_uzb Cyr"/>
          <w:noProof/>
          <w:sz w:val="28"/>
          <w:szCs w:val="28"/>
        </w:rPr>
        <w:t>5 қисмини ташкил қилади.Тоғлардаги энг баланд чўққи-4643 метр; тарбда-чола-чўл ва чўллар; жануб-ғарб ва шимол-ғарбдаги текислик –бу жойларда тошлоқли чўлдан иборат. Устюрт платаси, Қуйи Амударёнинг текислиги ва онда-сонда паст тоғлар кўтарилиб турган Қизилқум чўли бор ва унинг жанубида берк Минбулоқ ботиғи жойлашган. Ботиқ тубида республиканинг энг паст нуқтаси бўлиб, у денгиз сатҳидан 12 метр паст.</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Қизилқумнинг жануби-бу  тоғ олдига туташувчи Сандиқли қумли чўл, Қарши дашти ва Мирзачўлнинг шарқий қисмидан иборат.</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Демак, иқлим иқтисодий хавфсизлик ҳолатига таъсир қилар экан. Ўзбекистон учун иқлим шароитини иқтисодий хавфсизликка позитив омил сифатида қараш ва иссиқсевар ўсимликларни етиштиришга шароит яратувчи: пахта, каноп, узум, анжир ва бошқалар. Зарур қазилмалар заҳираларини кўплиги ёки йўқлиги иқтисодий хавфсизликка тўғри таъсир қилади. Республика ҳар хил фойдали қазилмаларга бой, аммо уларни норационал ишлатиш ҳом ашё запасларини камайишига олиб келади.</w:t>
      </w:r>
    </w:p>
    <w:p w:rsidR="00F4716D" w:rsidRDefault="00F4716D" w:rsidP="00F4716D">
      <w:pPr>
        <w:ind w:firstLine="709"/>
        <w:jc w:val="both"/>
        <w:rPr>
          <w:rFonts w:ascii="Bodo_uzb" w:hAnsi="Bodo_uzb" w:cs="Bodo_uzb"/>
          <w:noProof/>
          <w:sz w:val="28"/>
          <w:szCs w:val="28"/>
        </w:rPr>
      </w:pPr>
    </w:p>
    <w:p w:rsidR="00F4716D" w:rsidRDefault="00F4716D" w:rsidP="00F4716D">
      <w:pPr>
        <w:ind w:firstLine="709"/>
        <w:jc w:val="center"/>
        <w:rPr>
          <w:rFonts w:ascii="Bodo_uzb Cyr" w:hAnsi="Bodo_uzb Cyr" w:cs="Bodo_uzb Cyr"/>
          <w:noProof/>
          <w:sz w:val="28"/>
          <w:szCs w:val="28"/>
        </w:rPr>
      </w:pPr>
      <w:r>
        <w:rPr>
          <w:rFonts w:ascii="Bodo_uzb Cyr" w:hAnsi="Bodo_uzb Cyr" w:cs="Bodo_uzb Cyr"/>
          <w:noProof/>
          <w:sz w:val="28"/>
          <w:szCs w:val="28"/>
        </w:rPr>
        <w:t>11.3   Ўзбекистоннинг табиий ресурслари.Атроф-муҳитга</w:t>
      </w:r>
    </w:p>
    <w:p w:rsidR="00F4716D" w:rsidRDefault="00F4716D" w:rsidP="00F4716D">
      <w:pPr>
        <w:ind w:firstLine="709"/>
        <w:jc w:val="center"/>
        <w:rPr>
          <w:rFonts w:ascii="Bodo_uzb Cyr" w:hAnsi="Bodo_uzb Cyr" w:cs="Bodo_uzb Cyr"/>
          <w:noProof/>
          <w:sz w:val="28"/>
          <w:szCs w:val="28"/>
        </w:rPr>
      </w:pPr>
      <w:r>
        <w:rPr>
          <w:rFonts w:ascii="Bodo_uzb Cyr" w:hAnsi="Bodo_uzb Cyr" w:cs="Bodo_uzb Cyr"/>
          <w:noProof/>
          <w:sz w:val="28"/>
          <w:szCs w:val="28"/>
        </w:rPr>
        <w:t>техноген таъсирлар ва уларни даражасини пасайтириш зарурлиги</w:t>
      </w:r>
    </w:p>
    <w:p w:rsidR="00F4716D" w:rsidRDefault="00F4716D" w:rsidP="00F4716D">
      <w:pPr>
        <w:ind w:firstLine="709"/>
        <w:jc w:val="both"/>
        <w:rPr>
          <w:rFonts w:ascii="Bodo_uzb" w:hAnsi="Bodo_uzb" w:cs="Bodo_uzb"/>
          <w:noProof/>
          <w:sz w:val="28"/>
          <w:szCs w:val="28"/>
        </w:rPr>
      </w:pP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Республикани фойдали қазилмалар жойлашган геологик тузилиши ва рельфи билан ажралиб туради. Текисликларда чўкмнди жинслар орасидан нефть ва газ конлари (Газли, Шохпахти, Кўкдумалоқ). Фарғона водийсида ва Сурхандарё  нефть конлари (Мингбулоқ, Сок, Жарқўрғон), табиий чўкишдан ҳосил бўлган тузлар (Борсакелмас), қурилиш материаллари конлари топилган.</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Кўмир конлари (Ангрен, Шарғун, Бойсун), Нодир, рангли ва камёб металлар, флюарит, қурилиш материаллари конлари тоғларнинг анча қадимги жинслари билан боғлиқ.</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lastRenderedPageBreak/>
        <w:t>Республикада нефть қазиб чиқариш 1924 йилда 5,6; 1940-119; 1958-1287; 1961-1706 ва 1965 йилда – 1800 минг тонна  ташкил қилди. Кейинги беш йилда республикада нефть ишлаб чиқариш кекин камайди. 1965 йилда 1962 йилга қараганда ташқаридан нефтни республикага олиб келиш 1,7 баравар ошган эди.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Республикада нефть  мустақиллигини заифлашиши биринчи аглда республикада жойлашган иккита нефтни қайта ишлаш заводларини маҳаллий нефть билан таъминлашишини пасайиши бўлса, иккинчи  томондан етмаган хом ашёни /арбий Туркманистондан келтиришлари эди ва унинг нархи Фарғона ва Бухоро нефтидан икки баровар юқорилиги эди.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Тўғри Ўзбекистонда нефть чиқариш ва қайта ишлаш саноати янгидан барпо этилди ва ривожланди. Фарғона водийси ва Бухоро, Қашқадарё, Сурхондарёда, яъни нефть конлари ривожлантирилди ва ишга туширилди. 1970 йилда Ўзбекистонда 1672 минг тонна нефть чиқарилди, бу СССР  да чиқарилган нефтни 5%ини ташкил этарди ва республикани нефть мустақиллигига эришишига ҳали 25 йил бор эди.</w:t>
      </w:r>
    </w:p>
    <w:p w:rsidR="00F4716D" w:rsidRDefault="00F4716D" w:rsidP="00F4716D">
      <w:pPr>
        <w:ind w:firstLine="709"/>
        <w:jc w:val="both"/>
        <w:rPr>
          <w:rFonts w:ascii="Bodo_uzb Cyr" w:hAnsi="Bodo_uzb Cyr" w:cs="Bodo_uzb Cyr"/>
          <w:noProof/>
          <w:sz w:val="28"/>
          <w:szCs w:val="28"/>
        </w:rPr>
      </w:pPr>
      <w:proofErr w:type="gramStart"/>
      <w:r>
        <w:rPr>
          <w:rFonts w:ascii="Bodo_uzb Cyr" w:hAnsi="Bodo_uzb Cyr" w:cs="Bodo_uzb Cyr"/>
          <w:noProof/>
          <w:sz w:val="28"/>
          <w:szCs w:val="28"/>
        </w:rPr>
        <w:t>Республикамизда иқтисодиётни эркинлаштириш ва чуқурлаштириш даврида нефть ресурсларидан фойдаланиш, чуқур қайта ишлашга асосланган ҳолда янги маҳсулотлар ишлаб чиқариш структураси ва техник жиҳозлашда, нефть қазишни такомиллаштириш оқибатида нефть қазишни такомиллаштириш оқибатида нефть ва газ ишлаб чиқариш хажми ошди, оқибатда 1995 йилда четдан импорт қилинмади ва Ўзбекистон ҳақиқий нефть муста</w:t>
      </w:r>
      <w:proofErr w:type="gramEnd"/>
      <w:r>
        <w:rPr>
          <w:rFonts w:ascii="Bodo_uzb Cyr" w:hAnsi="Bodo_uzb Cyr" w:cs="Bodo_uzb Cyr"/>
          <w:noProof/>
          <w:sz w:val="28"/>
          <w:szCs w:val="28"/>
        </w:rPr>
        <w:t>қиллигига эришди.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Бу нефть мустақиллигининг заминини “Муборак нефтигаз” давлат корхонаси геологлари, пармаловчилари, қурувчилари таъминлади десак муболаға бўлмайди. Чунки бу корхонада мустақиллик йилларида 15 нефть-газ ва 14 газ конденсат конлари қазиб олинган маҳсулот  ошириш имконини яратди.</w:t>
      </w:r>
    </w:p>
    <w:p w:rsidR="00F4716D" w:rsidRDefault="00F4716D" w:rsidP="00F4716D">
      <w:pPr>
        <w:ind w:firstLine="709"/>
        <w:jc w:val="both"/>
        <w:rPr>
          <w:rFonts w:ascii="Bodo_uzb Cyr" w:hAnsi="Bodo_uzb Cyr" w:cs="Bodo_uzb Cyr"/>
          <w:noProof/>
          <w:sz w:val="28"/>
          <w:szCs w:val="28"/>
        </w:rPr>
      </w:pPr>
      <w:proofErr w:type="gramStart"/>
      <w:r>
        <w:rPr>
          <w:rFonts w:ascii="Bodo_uzb Cyr" w:hAnsi="Bodo_uzb Cyr" w:cs="Bodo_uzb Cyr"/>
          <w:noProof/>
          <w:sz w:val="28"/>
          <w:szCs w:val="28"/>
        </w:rPr>
        <w:t>Ўзбекистон ҳудудида стратегик аҳамиятга эга бўлган уран, олтин, мис, рух, вльфрам, молибден, флюрит, шунингдек алюминий ва магнит рудалари, нодир металлар, олтингугурт, ош тузи, калий, фосфор ва бошқа табиий туз конлари, каолин, ўтга чидамли хом-ашёлар, бентонит, мармар ва бошқа безак тошлари, безак тошлари, баъзи бир унча қиммат бўлмаган пардозлаш тошлари (бирюза, аникс, холуедан, аметист) ва бош</w:t>
      </w:r>
      <w:proofErr w:type="gramEnd"/>
      <w:r>
        <w:rPr>
          <w:rFonts w:ascii="Bodo_uzb Cyr" w:hAnsi="Bodo_uzb Cyr" w:cs="Bodo_uzb Cyr"/>
          <w:noProof/>
          <w:sz w:val="28"/>
          <w:szCs w:val="28"/>
        </w:rPr>
        <w:t>қалар.</w:t>
      </w:r>
    </w:p>
    <w:p w:rsidR="00F4716D" w:rsidRDefault="00F4716D" w:rsidP="00F4716D">
      <w:pPr>
        <w:ind w:firstLine="709"/>
        <w:jc w:val="both"/>
        <w:rPr>
          <w:rFonts w:ascii="Bodo_uzb Cyr" w:hAnsi="Bodo_uzb Cyr" w:cs="Bodo_uzb Cyr"/>
          <w:noProof/>
          <w:sz w:val="28"/>
          <w:szCs w:val="28"/>
        </w:rPr>
      </w:pPr>
      <w:proofErr w:type="gramStart"/>
      <w:r>
        <w:rPr>
          <w:rFonts w:ascii="Bodo_uzb Cyr" w:hAnsi="Bodo_uzb Cyr" w:cs="Bodo_uzb Cyr"/>
          <w:noProof/>
          <w:sz w:val="28"/>
          <w:szCs w:val="28"/>
        </w:rPr>
        <w:t xml:space="preserve">Ўзбекистонда аниқланган баъзи минерал хом ашё конларини мавжудлигига қарамай, ҳар йили (1991 йил) 500 тонна фасфорит, 280 минг тонна калий ўғити, 408 минг тонна ош тузи, 87 минг тонна кварц қумлари, 127 минг тонна бентонит гиллари ҳамда оҳак, борит, асбест, </w:t>
      </w:r>
      <w:r>
        <w:rPr>
          <w:rFonts w:ascii="Bodo_uzb Cyr" w:hAnsi="Bodo_uzb Cyr" w:cs="Bodo_uzb Cyr"/>
          <w:noProof/>
          <w:sz w:val="28"/>
          <w:szCs w:val="28"/>
        </w:rPr>
        <w:lastRenderedPageBreak/>
        <w:t>каолин концентрати, дала шпати, тальк, графит, минерал пигментлари, натрий сульфат, олтингугурт ва ҳакозалар Украина, Қозоғистон, Россиядан ташиб</w:t>
      </w:r>
      <w:proofErr w:type="gramEnd"/>
      <w:r>
        <w:rPr>
          <w:rFonts w:ascii="Bodo_uzb Cyr" w:hAnsi="Bodo_uzb Cyr" w:cs="Bodo_uzb Cyr"/>
          <w:noProof/>
          <w:sz w:val="28"/>
          <w:szCs w:val="28"/>
        </w:rPr>
        <w:t xml:space="preserve"> келтирилган.</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Стратегик аҳамиятга эга бўлган ва республикада ишлаб чиқилган уран, олтин, мис, қўрғошин, табиий газ ва бошқа маҳсулотлар эса бутун иттифоқ вазирликларига бўйсинувчи Ўзбекистонда жойлашган стратегик корхоналардан чекланмаган ҳолда республикадан олиб чиқиб кетилган.</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Мустақиллик туфайли жамиятимиз ҳаётида  туб мазмунан ўзгаришлар амалга ошиб, ҳар томонлама тараққиёт билан бирга бир мамлакат, бир халққа ҳос ўзгаришлар ҳам пайдо бўлиб, иқтисодиётимиз ривож топмоқда. Булар ичида муҳим стратегик объектларни Ўзбекистон тассаруфига олиши, келажаги буюк Ўзбекистон давлатининг негизида бўлган бу муҳим стратегик корхоналар Олмалиқ, Навоий кон-металлургия комбинатлари, мурунтав, Уч-қудуқда, Маржонбулоқ, Ингичка, Муборак, Шўртан, Шарғун конларини ўзлаштирилганлиги мустақил ривожланаётган иқтисодиётга асос солмоқда.</w:t>
      </w:r>
    </w:p>
    <w:p w:rsidR="00F4716D" w:rsidRDefault="00F4716D" w:rsidP="00F4716D">
      <w:pPr>
        <w:ind w:firstLine="709"/>
        <w:jc w:val="both"/>
        <w:rPr>
          <w:rFonts w:ascii="Bodo_uzb Cyr" w:hAnsi="Bodo_uzb Cyr" w:cs="Bodo_uzb Cyr"/>
          <w:noProof/>
          <w:sz w:val="28"/>
          <w:szCs w:val="28"/>
        </w:rPr>
      </w:pPr>
      <w:proofErr w:type="gramStart"/>
      <w:r>
        <w:rPr>
          <w:rFonts w:ascii="Bodo_uzb Cyr" w:hAnsi="Bodo_uzb Cyr" w:cs="Bodo_uzb Cyr"/>
          <w:noProof/>
          <w:sz w:val="28"/>
          <w:szCs w:val="28"/>
        </w:rPr>
        <w:t>Ўзбекистон 530 нефть-газ промшкиллари, шахта ва рудниклар республика иқтисодий хавфсизлигини  ва бошқа давлатларга қарамлигини тубдан ўзгартирди ва ўзи ушбу соҳада жаҳонда салмоқли ўрин эгаллайди. Ўзбекистон дунёда ер ости заҳиралари бўйича нуфузли ўрин эгаллайди, шу жумладан олтин захиралари бўйича 4 ва уни ишлаб чиқаришда 9, мис захиралари бўйича 11 ва урандан</w:t>
      </w:r>
      <w:proofErr w:type="gramEnd"/>
      <w:r>
        <w:rPr>
          <w:rFonts w:ascii="Bodo_uzb Cyr" w:hAnsi="Bodo_uzb Cyr" w:cs="Bodo_uzb Cyr"/>
          <w:noProof/>
          <w:sz w:val="28"/>
          <w:szCs w:val="28"/>
        </w:rPr>
        <w:t xml:space="preserve"> 8-ўринни эгаллайди.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Ўзбекистон фуқароларининг ҳозирги яшаш шароитини бугунги кунда сув ресурсларининг аҳволини, техноген таъсирлар, офатлар ва қатор омиллар таъсири белгилайди. Иқтисодиётни кам кўстсиз таъминлаш иқтисодий ҳимояланишни муҳим омилларидан биридир. Республиканинг сув ресурслари ҳудудларга бетартиб тарқатилган. Ўзбекистонда бу омил бир қатор салбий таъсир кўрсатиб, бу бирор секторни сув ресурсларига бўлган эҳтиёжни юқорилиги ва унинг камайиши мумкинлигига боғлиқ.</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Ўзбекистон  ҳудудидан кесиб ўтувчи энг йирик жараёнлар – Амударё  ва Сирдарё республикадан ташқарида баошланади ҳамда охирги йилларда иқтисодий хавф туғдирувчи омилга айланиб қолди. </w:t>
      </w:r>
      <w:proofErr w:type="gramStart"/>
      <w:r>
        <w:rPr>
          <w:rFonts w:ascii="Bodo_uzb Cyr" w:hAnsi="Bodo_uzb Cyr" w:cs="Bodo_uzb Cyr"/>
          <w:noProof/>
          <w:sz w:val="28"/>
          <w:szCs w:val="28"/>
        </w:rPr>
        <w:t xml:space="preserve">Дарёларнинг тоғлар орасидан текисликка чиқиши билан сувнинг суғоришга олиниши, оқава сувларнинг қайта  келиб тушиши ва сув омборлари орқали тартибга солиниши туфайли уларнинг табиий режими ўзгаради ва дарёлар сув оқимининг  йил давомида  тақсимоти </w:t>
      </w:r>
      <w:r>
        <w:rPr>
          <w:rFonts w:ascii="Bodo_uzb Cyr" w:hAnsi="Bodo_uzb Cyr" w:cs="Bodo_uzb Cyr"/>
          <w:noProof/>
          <w:sz w:val="28"/>
          <w:szCs w:val="28"/>
        </w:rPr>
        <w:lastRenderedPageBreak/>
        <w:t>уларнинг тўйиниши манбалари нисбатидан кўра хўжаликда фойдаланиш интенсивлигини кўпроқ ифода этади.</w:t>
      </w:r>
      <w:proofErr w:type="gramEnd"/>
      <w:r>
        <w:rPr>
          <w:rFonts w:ascii="Bodo_uzb Cyr" w:hAnsi="Bodo_uzb Cyr" w:cs="Bodo_uzb Cyr"/>
          <w:noProof/>
          <w:sz w:val="28"/>
          <w:szCs w:val="28"/>
        </w:rPr>
        <w:t xml:space="preserve"> Республикадан ташқари ҳудудида-Қирғизистон ва Тожикистонда бу дарёларда улкан гидроэлектростанцияга қурилган ва улар  қиш фаслида тўғонлардан сув заҳираларини катта қисмини  тушириши оқибатида тошқинлар вужудга келиб иқтисодий зарар келтиради. Бу эса асосан  далаларни сув босиши, дарё киртокларида жойлашган суғориладиган ерларни ювиб кетилиши ва селларни  вужудга келишига   сабаб бўлади. Сел келганда дарёлар, кўллар тошиб қишлоқларни ювиб кетиши ҳоллари бўлган (гузардарёда 1926 йил, яшил кўл. 1996 йил).</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Атроф муҳитга оҳирги ўн йилликда техноген таъсирлар кўпайди. Ангрен, Чирчиқ, Олмалиқ, Зарафшон каби саноат шаҳарларидаги экологик ҳолат бунга мисол бўлиши мумкин.  Саноат чиқиндиларининг дарёга ва атмосферага чиқарилиши, тегишли органлар томонидан назорат қилинса ҳам атроф-муҳитга ёмон таъсир қиляпти. </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Хавфли табиий жараёнлардан энг хавфлиси бу 8-9 балга борувчи юқори тебранувчанликдир. Кучли ер қимирлашларига,  Андижода (1889й ва 1902й), Тошкентда (1966 ва 1968й) киради. Ўзбекисон пойтахти тебранувчи зонада жойлашган. Бу ерда 1966й 26 апрелда кучли ер қимирлаши бўлиб, бунинг оқибатида шаҳарнинг кўп районлари зарар кўрди, асосан унинг марказий қисми. Фақатгина 1966 йилда Тошкентда 700 ер қимирлаши қайд этилган.</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Ўзбекистоннинг иқтисодий хавфсизлигига қурғоқчилик асосий таъсир кўрсатади, асосан бу амударё қуйи регионида жуда жиддий ҳолатдир. Қурғоқчилик Қорақолпоғистон республикасини ва Хоразм вилояти қишлоқ хўжалигига салбий иқтисодий таъсир кўрсатади. </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Кейинги вақтларда республика об-ҳавонинг йил фаслларига тўғри келмаслигининг ўсиб бориши кузатилмоқда: кеч баҳор ва эрта ёзда кўп ёмғир ёғиши, бунинг оқибатида қишлоқ хўжалиги ишларининг юришига таъсири (кечки экин, чигитни қайта экиш) кузатиляпти.</w:t>
      </w:r>
    </w:p>
    <w:p w:rsidR="00F4716D" w:rsidRDefault="00F4716D" w:rsidP="00F4716D">
      <w:pPr>
        <w:ind w:firstLine="709"/>
        <w:jc w:val="both"/>
        <w:rPr>
          <w:rFonts w:ascii="Bodo_uzb" w:hAnsi="Bodo_uzb" w:cs="Bodo_uzb"/>
          <w:noProof/>
          <w:sz w:val="28"/>
          <w:szCs w:val="28"/>
        </w:rPr>
      </w:pPr>
    </w:p>
    <w:p w:rsidR="00F4716D" w:rsidRDefault="00F4716D" w:rsidP="00F4716D">
      <w:pPr>
        <w:ind w:firstLine="709"/>
        <w:jc w:val="center"/>
        <w:rPr>
          <w:rFonts w:ascii="Bodo_uzb Cyr" w:hAnsi="Bodo_uzb Cyr" w:cs="Bodo_uzb Cyr"/>
          <w:noProof/>
          <w:sz w:val="28"/>
          <w:szCs w:val="28"/>
        </w:rPr>
      </w:pPr>
      <w:r>
        <w:rPr>
          <w:rFonts w:ascii="Bodo_uzb Cyr" w:hAnsi="Bodo_uzb Cyr" w:cs="Bodo_uzb Cyr"/>
          <w:noProof/>
          <w:sz w:val="28"/>
          <w:szCs w:val="28"/>
        </w:rPr>
        <w:t>11.4  Иқтисодий хавфсизликка таъсир этувчи ижтимоий демографик омиллар</w:t>
      </w:r>
    </w:p>
    <w:p w:rsidR="00F4716D" w:rsidRDefault="00F4716D" w:rsidP="00F4716D">
      <w:pPr>
        <w:ind w:firstLine="709"/>
        <w:jc w:val="center"/>
        <w:rPr>
          <w:rFonts w:ascii="Bodo_uzb" w:hAnsi="Bodo_uzb" w:cs="Bodo_uzb"/>
          <w:noProof/>
          <w:sz w:val="28"/>
          <w:szCs w:val="28"/>
        </w:rPr>
      </w:pP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Ўзбекистон Ўрта Осиёда аҳолиси энг кўп республика (60%дан ортиқ). Аҳоли сони бўйича МДХ давлатларида Россия ва Уюранидан кейин учинчи ўринни эгаллайди.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Ҳудуднинг географик жойлашиши, ҳажми билан иқтисодий ҳолатнинг боғлиқлиги мамлакатда демографик ҳолатни юзага келтиради. 2001 йил 1.01 ҳолатига кўра 25.2 млн. фуқаро Ўзбекистон </w:t>
      </w:r>
      <w:r>
        <w:rPr>
          <w:rFonts w:ascii="Bodo_uzb Cyr" w:hAnsi="Bodo_uzb Cyr" w:cs="Bodo_uzb Cyr"/>
          <w:noProof/>
          <w:sz w:val="28"/>
          <w:szCs w:val="28"/>
        </w:rPr>
        <w:lastRenderedPageBreak/>
        <w:t>ҳудудида нотекис жойлашган. Аҳоли айниқса Андижон ва Фарғона вилоятларида жуда зич жойлашган, Сурхандарё, Навоий вилоятлари ва Қорақалпоғистон Республикасида эса кам бўлиб, Сирдарё ва Жиззах вилоятлари ҳам шу қатордан ўрин олган.</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Ўзбекистоннинг характерли хусусиятларидан бири бу – узоқ йиллар давомида аҳоли </w:t>
      </w:r>
      <w:proofErr w:type="spellStart"/>
      <w:r>
        <w:rPr>
          <w:rFonts w:ascii="Bodo_uzb Cyr" w:hAnsi="Bodo_uzb Cyr" w:cs="Bodo_uzb Cyr"/>
          <w:sz w:val="28"/>
          <w:szCs w:val="28"/>
        </w:rPr>
        <w:t>сони</w:t>
      </w:r>
      <w:r>
        <w:rPr>
          <w:rFonts w:ascii="Bodo_uzb Cyr" w:hAnsi="Bodo_uzb Cyr" w:cs="Bodo_uzb Cyr"/>
          <w:noProof/>
          <w:sz w:val="28"/>
          <w:szCs w:val="28"/>
        </w:rPr>
        <w:t>ни</w:t>
      </w:r>
      <w:proofErr w:type="spellEnd"/>
      <w:r>
        <w:rPr>
          <w:rFonts w:ascii="Bodo_uzb Cyr" w:hAnsi="Bodo_uzb Cyr" w:cs="Bodo_uzb Cyr"/>
          <w:noProof/>
          <w:sz w:val="28"/>
          <w:szCs w:val="28"/>
        </w:rPr>
        <w:t xml:space="preserve"> ўсиш суръатларининг жуда юқори бўлганлигидир. Агар 1940 йилда 2,7 фоиз бўлган бўлса, 1950-3,8, 1960-3,3, 1980-2,4, 1990-2,1 ва 2001-1,2 фоиз бўлди. Бу омил икки томонлама аҳамиятга эга. Бир томондан аҳолининг катта қисмини ёшлар ташкил этади, бу иқтисодиётни ривожлантиришда катта куч демакдир. Аҳолининг қариш муаммоси йўқ. Лекин 80-йиллардан бошлаб аҳоли сонининг ўсиш суръатларининг пасайиши кузатилаяпти ва 2001 йилда бу кўрсаткич 1,2 фоизни ташкил қилди. Шу жумладан шаҳар аҳолиси сони 0,7 фоизга ва қишлоқ аҳолисининг сони 1,5 фоизга кўпайди. </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Иккинчи томондан эса аҳолининг ўсиш суръати юқорилиги иқтисодий аҳволни қийинлаштиради. Ишсизлик муоммоси иқтисодий хавфсизликка бевосита таъсир кўрсатади. </w:t>
      </w:r>
      <w:proofErr w:type="gramStart"/>
      <w:r>
        <w:rPr>
          <w:rFonts w:ascii="Bodo_uzb Cyr" w:hAnsi="Bodo_uzb Cyr" w:cs="Bodo_uzb Cyr"/>
          <w:noProof/>
          <w:sz w:val="28"/>
          <w:szCs w:val="28"/>
        </w:rPr>
        <w:t>Шунинг учун республикада келажак авлод соғломлигини таъминлаш, оналик ва болаликни муҳофаза қилиш, болаларни жисмоний, маънавий ва аҳлоқий ривожлантириш мақсадида 1993 йилда республикада “Соғлом авлод учун” халқаро ноҳукумат хайрия жамғармаси тузилди. 1995 йилда Ўзбекистон вазирлар Маҳкамаси бу жамғармани давлат томонидан қўллаб-қувватлаш, шунингдек республика даволаш-соғламлаштириш  мажмуаси барпо этиш т</w:t>
      </w:r>
      <w:proofErr w:type="gramEnd"/>
      <w:r>
        <w:rPr>
          <w:rFonts w:ascii="Bodo_uzb Cyr" w:hAnsi="Bodo_uzb Cyr" w:cs="Bodo_uzb Cyr"/>
          <w:noProof/>
          <w:sz w:val="28"/>
          <w:szCs w:val="28"/>
        </w:rPr>
        <w:t>ўғрисида қарор қабул қилди ва ўтган йилларда амалга оширди. “Соғлом авлод”, “аёллар”, “кексалар”, “маҳалла” йилларини ўтказиш аҳамиятлидир.</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Ўзбекистон аҳолисини умумий сонининг 40,08% болалар ва ўсмирлар (0-14 ёшлилар)дан, 28,3% эса ёшлар (15-21 ёшлар)дан иборат. Болалар, ўсмирлар ва аёлларнинг умумий салмоғи тахминан 70%ни, яъни республика аҳолисининг 2</w:t>
      </w:r>
      <w:r>
        <w:rPr>
          <w:noProof/>
          <w:sz w:val="28"/>
          <w:szCs w:val="28"/>
        </w:rPr>
        <w:t xml:space="preserve">/3 </w:t>
      </w:r>
      <w:r>
        <w:rPr>
          <w:rFonts w:ascii="Bodo_uzb Cyr" w:hAnsi="Bodo_uzb Cyr" w:cs="Bodo_uzb Cyr"/>
          <w:noProof/>
          <w:sz w:val="28"/>
          <w:szCs w:val="28"/>
        </w:rPr>
        <w:t>қисмидан кўпроғини ташкил этади. Шунинг учун республикада болалар спортини  ривожлантиришга катта аҳамият берилияпти. Хоразмда яқинда бўлиб ўтган “Умид-ниҳоллари – 2003” ва Андижон шаҳрида “Баркамол авлод” ва  “Универсиада республикада спорт мусобақалари болалар спортига эътибор куайиб бораётгани ҳамда уч босқичли спорт ўйинларининг йўлга қўйилгани  янги-янги истеъдодлар номларини кашф  этади, Миллий хавфсизликни таъминлаш учун хизмат қилади.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Ўзбекистон жаҳон хамжамиятига дадил кириб бораётган  бозор иқтисодиётини шакллантираётган бугунги кунда жаҳон иқтисодиётига </w:t>
      </w:r>
      <w:r>
        <w:rPr>
          <w:rFonts w:ascii="Bodo_uzb Cyr" w:hAnsi="Bodo_uzb Cyr" w:cs="Bodo_uzb Cyr"/>
          <w:noProof/>
          <w:sz w:val="28"/>
          <w:szCs w:val="28"/>
        </w:rPr>
        <w:lastRenderedPageBreak/>
        <w:t xml:space="preserve">алоқадор ҳар қандай жараён катта қизиқиш билан ўрганилмоқда. </w:t>
      </w:r>
      <w:proofErr w:type="gramStart"/>
      <w:r>
        <w:rPr>
          <w:rFonts w:ascii="Bodo_uzb Cyr" w:hAnsi="Bodo_uzb Cyr" w:cs="Bodo_uzb Cyr"/>
          <w:noProof/>
          <w:sz w:val="28"/>
          <w:szCs w:val="28"/>
        </w:rPr>
        <w:t>Жаҳон иқтисодиёти билан узвий боғлиқ равишда  ривожланаётган халқаро меҳнат бозори, уни шакллантириш омиллари иқтисодий хавфсизликни  таъминлашда асосий йўналишлари бўлиб, нафақат ишсизлик муаммоси, балки юқори малакали кадрлар тайёрлаш, валюта тушумини (келишини) оширади ва ёшларни замонавий техника ва технология сирларини ўрганишга имкон беради.</w:t>
      </w:r>
      <w:proofErr w:type="gramEnd"/>
      <w:r>
        <w:rPr>
          <w:rFonts w:ascii="Bodo_uzb Cyr" w:hAnsi="Bodo_uzb Cyr" w:cs="Bodo_uzb Cyr"/>
          <w:noProof/>
          <w:sz w:val="28"/>
          <w:szCs w:val="28"/>
        </w:rPr>
        <w:t xml:space="preserve"> Бу соҳада республикада кўзга кўринарли ютуқлар мавжуд асака автомобиль заводида асосан жанубий Кореяда тайёрланган маҳаллий халқдан чиққан кадрлар мисол бўлади.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Халқаро валюта фонди маълумотларига кўра, товар экпортидан тушадиган даромад 20%ни, хизматлар экспортидан келадиган даромад 50%ни ташкил қилади, иш кучи э</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Кспорти бундан ҳам юқори кўрсаткичга эга эканлигини кўрсатади.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Хорижий</w:t>
      </w:r>
      <w:r>
        <w:rPr>
          <w:rFonts w:ascii="Bodo_uzb Cyr" w:hAnsi="Bodo_uzb Cyr" w:cs="Bodo_uzb Cyr"/>
          <w:noProof/>
          <w:sz w:val="28"/>
          <w:szCs w:val="28"/>
        </w:rPr>
        <w:tab/>
        <w:t xml:space="preserve"> мутахасислар ҳисоб-китобларига кўра, шахсий ўтказиш операциялари ҳам ўртача мамлакатлар учун катта аҳамиятга эга. Ишчи кучи экспорти тушуми 90 йиллардан ривожланаётган мамлакатларда анча юқори суръатлар йилига 10%га ўсди. Ҳар йили ушбу манбадан, ривожланаётган мамлакатлар аста-секин ишчи кучи хизматларига  ихтисослаша бошладилар.</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Таркибий шаклланган биринчи миграция маркази бу /арбий Европададир. Бу ерда Хорижий ишчи кучларидан доимий равишда фойдаланиб келган. Англияга-Ҳинддистондан, Германияга-Туркиядан, Францияга-Алжирдан ва бошқа доминат давлатларидан  ишчи кучи жалб қилинган. Анъанавий тарзда  шаклланган иккинчи миграция маркази АҚШ бўлиб, бу ерда меҳнат ресурслари тарихан айнан мигрантлар ҳисобига тўпланган. Учинчи марказ Яқин Шарқнинг шаклланган нефть қазиб  чиқарувчи мамлакатлардир. 70 йилларнинг бошида бу ерга  3 млн хорижий ишчи  жалб қилинган. Бу иммингратларнинг 75% Мисрдан келган, 25 %ини  Яман, Ливан, Сурия, Иордания, Фаластин мамлакатларидан келган.</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Ҳозирги пайтда халқаро меҳнат миграцияси анча ўзгарди: индустриал ривожланган мамакатлар  ривожланаётган мамлакатларнинг меҳнат ресурсларига мухтож. Индустриал ривожланган мамлакатлар доирасидаги миграция; ривожланаётган мамлакатлар ўртаидаги ишчи кучлар миграцияси бўлиб,  бунда асосан Европа ва Шимолий Америкадан ривожланаётган мамлакатлар қаторида бораётган малакали кадрларнинг унча катта бўлмаган оқими назарда тутилган.</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lastRenderedPageBreak/>
        <w:t>Ўзбекистоннинг ишчи ички ва ташқи   хавфсизлигининг бу собиқ социалистик  мамлакатлар доирасидаги ишчи кучи миграцияси. Бу миграциясининг сабаблари Россия, Қозоғистон корхоналарида баъзи соҳа ва мутахасисликлар бўйича ишчи кучининг етишмаслиги, шунингдек маҳаллий аҳолининг таклиф қилинган ишни бажаришни хоҳламасилигидир. Бундай ҳолатни кўпроқ қурилиш ва қишлоқ хўжалиги, Кон саноати ва хизмат соҳаларида кўриш мумкин.</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Ўзбекистонда иқтисодий хавфсизлигининг демографик омилларни  таъминлашда халқаро меҳнат бозоридаги иштироки, жаҳон хўжалигининг нормал фаолият  кўрсатаётган далолат беради, чунки  халқаро меҳнат бозори жаҳон бозорининг муҳим унсурларидан биридир.</w:t>
      </w:r>
    </w:p>
    <w:p w:rsidR="00F4716D" w:rsidRDefault="00F4716D" w:rsidP="00F4716D">
      <w:pPr>
        <w:ind w:firstLine="709"/>
        <w:jc w:val="both"/>
        <w:rPr>
          <w:rFonts w:ascii="Bodo_uzb" w:hAnsi="Bodo_uzb" w:cs="Bodo_uzb"/>
          <w:noProof/>
          <w:sz w:val="28"/>
          <w:szCs w:val="28"/>
        </w:rPr>
      </w:pPr>
    </w:p>
    <w:p w:rsidR="00F4716D" w:rsidRDefault="00F4716D" w:rsidP="00F4716D">
      <w:pPr>
        <w:ind w:firstLine="709"/>
        <w:jc w:val="center"/>
        <w:rPr>
          <w:rFonts w:ascii="Bodo_uzb Cyr" w:hAnsi="Bodo_uzb Cyr" w:cs="Bodo_uzb Cyr"/>
          <w:noProof/>
          <w:sz w:val="28"/>
          <w:szCs w:val="28"/>
        </w:rPr>
      </w:pPr>
      <w:r>
        <w:rPr>
          <w:rFonts w:ascii="Bodo_uzb Cyr" w:hAnsi="Bodo_uzb Cyr" w:cs="Bodo_uzb Cyr"/>
          <w:noProof/>
          <w:sz w:val="28"/>
          <w:szCs w:val="28"/>
        </w:rPr>
        <w:t>11.5  Илмий-технологик омиллар</w:t>
      </w:r>
    </w:p>
    <w:p w:rsidR="00F4716D" w:rsidRDefault="00F4716D" w:rsidP="00F4716D">
      <w:pPr>
        <w:ind w:firstLine="709"/>
        <w:jc w:val="center"/>
        <w:rPr>
          <w:rFonts w:ascii="Bodo_uzb" w:hAnsi="Bodo_uzb" w:cs="Bodo_uzb"/>
          <w:b/>
          <w:bCs/>
          <w:noProof/>
          <w:sz w:val="28"/>
          <w:szCs w:val="28"/>
        </w:rPr>
      </w:pP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Ахборот хатарлари чин ёки сохта бўлиши мумкин. Ҳозирги кунда республика учун хавфлиси ОАВ (оммавий ахборот воситалари)дан келадиган нотўғри ахборотлар, компьютер алоқалари ва бошқалар. Давлат учун ахборот алоқаларга негатив хабарларнинг кириши ҳам хавфдан ҳоли эмас.</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Ҳаммамиз гувоҳ  бўлиб турганимиздек, ахборот коммуникация технолгиялари (АКТ) республика иқтисодига ва умуман ҳаётимизга тезкорлик билан кириб келмоқда.</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Ушбу йўналишда Интернет бутунжаҳон тармоғининг ривожланиши алоҳида ўринга эга. Албатта, асосли савол туғилади: оммавий  ахборот воситалари қонунчилиги бўйича хамма ахборот учун кириши мумкин бўлган Интернет тармоғи нима? У оммавий ахборот воситасими? Республикани миллий ва иқтисодий хавфсизлигига таъсири борми? Бу саваолларга  жавоб топиш бугунги кунда жуда долзарб бўлиб турибди.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Ўзбекистон республикаси “Оммавий ахборот воситалари тўғрисидаги қонуннинг 1-моддасига бионан” … электрон ахборот тизими… оммавий ахборот воситасидир. Демак, сайт АОВ ҳисобланади.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Бундан  ташқари, Интернетдаги кўп сайтларга нисбатан “ахборот тарқатиш даврийлиги”, “оммавийлик” фойдаланувчиларнинг чекланмаганлиги каби тушунчаларни қўллаш мумкинлиги уларни  ҳуқуқий томондан ҳам ОАВ сифатида қабул қилиш мумкинлигини кўрсатади.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lastRenderedPageBreak/>
        <w:t>Тегишли тартибда рўйхатдан ўтган ва тармоқ ОАВга эга бўлган сайт эгаси, бугунги кунда эса ташкилотсиз, бош мухаррирсиз ва бошқаларсиз, элементар назоратга эга бўлмаган интернет ҳаракатдаги ОАВга тегишли бўлган қонунларга итоат этиши керак. Бу эса давлат муассаларнинг концерн, фирма ва асосийси, инсонинг хавфсизлигини ва тинчлигини яратишга асос бўлади.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Бундан ташқари муаллифлик ҳуқуқини ҳимоя қилишда ва реклама соҳасида ҳам жиддий ёндашиш талаб қилинади. Ҳақиқатан, бу  талабларга риоя қилиш бошқа ОАВда ҳам шарт. Аммо, тармоқ ОАВнинг ўзига хослигини  ҳисобга олинса ушбу масалаларга эхтибор ортиши керак. Сайтда ўз мақолаларнинг ёзишни  ҳоҳлаган ўқувилар билан масофадан туриб ишлада ҳам амалдаги  қонунчилик талабларини ҳисобга олиш лозим. </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Ўзбекистон РЕспубликасида бугунги кунда ОАВ турли эгалик кўринишларда бўлиб, бу ахборот тарқатишда қисман бўлса-да, рақобат муҳитини яратмоқда. Бу соғлом рақобатни келтириб чиқариш билан бирга жамиятда салбий фикрни шакллантирувчи хавфни ҳам ўз ичига олади.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Ҳозирги кунда, Интернет-очиқ, эркин ахборот майдонидир. Ким нимани ҳохласа шуни гапиради. Лекин базида бу тармоқда  ҳар хил бўхтон, туҳмат ва текширилмаган маълумотлар ҳам тарқатилиши кузатилмоқда. </w:t>
      </w:r>
      <w:proofErr w:type="gramStart"/>
      <w:r>
        <w:rPr>
          <w:rFonts w:ascii="Bodo_uzb Cyr" w:hAnsi="Bodo_uzb Cyr" w:cs="Bodo_uzb Cyr"/>
          <w:noProof/>
          <w:sz w:val="28"/>
          <w:szCs w:val="28"/>
        </w:rPr>
        <w:t>Интернет баъзасида инсонни таҳқирловчи ва унинг оилавий сирларини оммага ёйиб, инсон ҳуқуқини бузишга айрим давлатлар, уюшмалар ва жиноий террорчи гуруҳлар томонидан  ўзларининг сиёсий ҳамда иқтисодий манфаатлари йўлида фаолият кўрсатишлари, республикамиз ахборот майдонида ҳалқимизнинг шаклланган маънавий, маърифий қадриятларига зид маълумотларнинг тарқалишига кенг йўл очувчи имконият ҳамдир.</w:t>
      </w:r>
      <w:proofErr w:type="gramEnd"/>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 Шуни таъкидлаш керакки, ҳаракатдаги ОАВга тегишли қонунлар тармоқ оммавий ахборот узатиш воситасини тўлалигича тартибга солиш, яъни амалдаги қонунлар доираида фаолият олиб боришини таъминлаяпти.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Бу эса, юқорида қайт қилинган ахборот ҳуружларига қарши курашишнинг  асосий йўналиши бу ахборот соҳасидаги муносабатларини ҳуқуқий тартибга солишдан иборатдир. Бу фаолият одамларнинг ахборот қидириш, олиш, узатиш,  яратиш ва тарқатиш ҳуқуқларини асос қилиб олган ҳолда  кечиши керак.</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 xml:space="preserve">Шу боисдан АҚШда   Европа давлатларида Интернет сайтлари бўйича махсус қонуний бошқарув ёки назорат олиб борилмайди. </w:t>
      </w:r>
      <w:proofErr w:type="gramStart"/>
      <w:r>
        <w:rPr>
          <w:rFonts w:ascii="Bodo_uzb Cyr" w:hAnsi="Bodo_uzb Cyr" w:cs="Bodo_uzb Cyr"/>
          <w:noProof/>
          <w:sz w:val="28"/>
          <w:szCs w:val="28"/>
        </w:rPr>
        <w:t xml:space="preserve">Лекин, бошқа анъанавий ОАВларига (босма нашрлар, ТВ ва Радио) </w:t>
      </w:r>
      <w:r>
        <w:rPr>
          <w:rFonts w:ascii="Bodo_uzb Cyr" w:hAnsi="Bodo_uzb Cyr" w:cs="Bodo_uzb Cyr"/>
          <w:noProof/>
          <w:sz w:val="28"/>
          <w:szCs w:val="28"/>
        </w:rPr>
        <w:lastRenderedPageBreak/>
        <w:t>қўлланиладиган айрим қонунлар Интернетга нисбатан ҳам тегишли бўлиб (масалан, туҳмат, муаллифлик ҳуқуқи ва бошқа интелеклуал мулк ҳуқуқлари бўйича қонунлар), сайтдаги ҳар қандай қонунбузарликлар прокуратура ва истеъмолчилар ҳуқуқини ҳимоя қилишга қаратилган ташкилотлар томонидан суд тизими орқали тартибга олинади.</w:t>
      </w:r>
      <w:proofErr w:type="gramEnd"/>
      <w:r>
        <w:rPr>
          <w:rFonts w:ascii="Bodo_uzb Cyr" w:hAnsi="Bodo_uzb Cyr" w:cs="Bodo_uzb Cyr"/>
          <w:noProof/>
          <w:sz w:val="28"/>
          <w:szCs w:val="28"/>
        </w:rPr>
        <w:t xml:space="preserve"> Россияда ушбу масала бўйича вақтинча Низом лойиҳаси ишлаб чиқилган.</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Шуни таъкидлаш керакки, Интернет Бутунжаҳон тармоғининг ҳусусиятларини инобатга олиб, Ўзбекистон Республикасининг “Оммавий ахборот воситалари тўрисида”ги ҳаракатдаги қонунга тегишли ўзгаришлар киритилгунича ушбу тармоқ ва бошқа глобал тармоқлардан фойдаланувчи ОАВни давлат рўйхатидан ўтказиш бўйича низомнинг қабул қилиниши мақсадга мувофиқ бўлар эди.</w:t>
      </w:r>
    </w:p>
    <w:p w:rsidR="00F4716D" w:rsidRDefault="00F4716D" w:rsidP="00F4716D">
      <w:pPr>
        <w:ind w:firstLine="709"/>
        <w:jc w:val="both"/>
        <w:rPr>
          <w:rFonts w:ascii="Bodo_uzb Cyr" w:hAnsi="Bodo_uzb Cyr" w:cs="Bodo_uzb Cyr"/>
          <w:noProof/>
          <w:sz w:val="28"/>
          <w:szCs w:val="28"/>
        </w:rPr>
      </w:pPr>
      <w:r>
        <w:rPr>
          <w:rFonts w:ascii="Bodo_uzb Cyr" w:hAnsi="Bodo_uzb Cyr" w:cs="Bodo_uzb Cyr"/>
          <w:noProof/>
          <w:sz w:val="28"/>
          <w:szCs w:val="28"/>
        </w:rPr>
        <w:t>Бундан ташқари, чет эл тажрибасидан келиб чиқиб, Ўзбекистон  ҳудудида ахборат тарқатишда чет мамлакатлар, хусисан, рус тилида тарқатиладиган қўшни давлатлар сайтларининг мавқеи юқорилигини ҳисобюга олиб, ушбу йўналишдаги камчиликларни халқаро келишув ва шартномалар тузиш асосида бартараф этишга жиддий эътибор бериш керак.</w:t>
      </w:r>
    </w:p>
    <w:p w:rsidR="00F4716D" w:rsidRDefault="00F4716D" w:rsidP="00F4716D">
      <w:pPr>
        <w:ind w:firstLine="709"/>
        <w:jc w:val="both"/>
        <w:rPr>
          <w:rFonts w:ascii="Bodo_uzb Cyr" w:hAnsi="Bodo_uzb Cyr" w:cs="Bodo_uzb Cyr"/>
          <w:sz w:val="28"/>
          <w:szCs w:val="28"/>
        </w:rPr>
      </w:pPr>
      <w:r>
        <w:rPr>
          <w:rFonts w:ascii="Bodo_uzb Cyr" w:hAnsi="Bodo_uzb Cyr" w:cs="Bodo_uzb Cyr"/>
          <w:noProof/>
          <w:sz w:val="28"/>
          <w:szCs w:val="28"/>
        </w:rPr>
        <w:t>Хавфсизлик ва тинчлик учун курашмоқ кераклигини   тарғиб қилиш учун мутахассис-кадрлар керак. Ўзбекистон Республикаси олий таълими муассаларида 2003</w:t>
      </w:r>
      <w:r>
        <w:rPr>
          <w:noProof/>
          <w:sz w:val="28"/>
          <w:szCs w:val="28"/>
        </w:rPr>
        <w:t>/</w:t>
      </w:r>
      <w:r>
        <w:rPr>
          <w:rFonts w:ascii="Bodo_uzb Cyr" w:hAnsi="Bodo_uzb Cyr" w:cs="Bodo_uzb Cyr"/>
          <w:noProof/>
          <w:sz w:val="28"/>
          <w:szCs w:val="28"/>
        </w:rPr>
        <w:t>2004  ўқув йилида итнформатика ва ахборот йўналишида “Информатика хавфсизлиги” мутахасислигидан ва иқтисодий йўналишда “иқТисодий хавфсизик” фани ўқила бошланди. Тошкент давлат иқтисодиёт университетида пония элчихонаси ҳамда япония халқаро ҳамкорлик агентлиги (</w:t>
      </w:r>
      <w:r>
        <w:rPr>
          <w:rFonts w:ascii="Bodo_uzb" w:hAnsi="Bodo_uzb" w:cs="Bodo_uzb"/>
          <w:sz w:val="28"/>
          <w:szCs w:val="28"/>
          <w:lang w:val="en-US"/>
        </w:rPr>
        <w:t>JICA</w:t>
      </w:r>
      <w:r>
        <w:rPr>
          <w:rFonts w:ascii="Bodo_uzb" w:hAnsi="Bodo_uzb" w:cs="Bodo_uzb"/>
          <w:noProof/>
          <w:sz w:val="28"/>
          <w:szCs w:val="28"/>
        </w:rPr>
        <w:t xml:space="preserve">) </w:t>
      </w:r>
      <w:r>
        <w:rPr>
          <w:rFonts w:ascii="Bodo_uzb Cyr" w:hAnsi="Bodo_uzb Cyr" w:cs="Bodo_uzb Cyr"/>
          <w:sz w:val="28"/>
          <w:szCs w:val="28"/>
        </w:rPr>
        <w:t xml:space="preserve"> </w:t>
      </w:r>
      <w:proofErr w:type="spellStart"/>
      <w:r>
        <w:rPr>
          <w:rFonts w:ascii="Bodo_uzb Cyr" w:hAnsi="Bodo_uzb Cyr" w:cs="Bodo_uzb Cyr"/>
          <w:sz w:val="28"/>
          <w:szCs w:val="28"/>
        </w:rPr>
        <w:t>ташаббуси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билан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ахборот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маркази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очилди</w:t>
      </w:r>
      <w:proofErr w:type="spellEnd"/>
      <w:r>
        <w:rPr>
          <w:rFonts w:ascii="Bodo_uzb Cyr" w:hAnsi="Bodo_uzb Cyr" w:cs="Bodo_uzb Cyr"/>
          <w:sz w:val="28"/>
          <w:szCs w:val="28"/>
        </w:rPr>
        <w:t>.</w:t>
      </w:r>
    </w:p>
    <w:p w:rsidR="00F4716D" w:rsidRDefault="00F4716D" w:rsidP="00F4716D">
      <w:pPr>
        <w:ind w:firstLine="709"/>
        <w:jc w:val="both"/>
        <w:rPr>
          <w:rFonts w:ascii="Bodo_uzb Cyr" w:hAnsi="Bodo_uzb Cyr" w:cs="Bodo_uzb Cyr"/>
          <w:sz w:val="28"/>
          <w:szCs w:val="28"/>
        </w:rPr>
      </w:pPr>
      <w:proofErr w:type="spellStart"/>
      <w:r>
        <w:rPr>
          <w:rFonts w:ascii="Bodo_uzb Cyr" w:hAnsi="Bodo_uzb Cyr" w:cs="Bodo_uzb Cyr"/>
          <w:sz w:val="28"/>
          <w:szCs w:val="28"/>
        </w:rPr>
        <w:t>Марказ</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талабаларга</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япон</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тилини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ўргатиш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япон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маданияти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санъати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урф-одатлардан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ҳабар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қилиш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шунингдек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ривожланиш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тамойиллари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ҳақида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маълумотлар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бериш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мақсадида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ташкил</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этилди</w:t>
      </w:r>
      <w:proofErr w:type="spellEnd"/>
      <w:r>
        <w:rPr>
          <w:rFonts w:ascii="Bodo_uzb Cyr" w:hAnsi="Bodo_uzb Cyr" w:cs="Bodo_uzb Cyr"/>
          <w:sz w:val="28"/>
          <w:szCs w:val="28"/>
        </w:rPr>
        <w:t xml:space="preserve">. У </w:t>
      </w:r>
      <w:proofErr w:type="spellStart"/>
      <w:r>
        <w:rPr>
          <w:rFonts w:ascii="Bodo_uzb Cyr" w:hAnsi="Bodo_uzb Cyr" w:cs="Bodo_uzb Cyr"/>
          <w:sz w:val="28"/>
          <w:szCs w:val="28"/>
        </w:rPr>
        <w:t>замонавий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асбоб-ускуналар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технология </w:t>
      </w:r>
      <w:proofErr w:type="spellStart"/>
      <w:r>
        <w:rPr>
          <w:rFonts w:ascii="Bodo_uzb Cyr" w:hAnsi="Bodo_uzb Cyr" w:cs="Bodo_uzb Cyr"/>
          <w:sz w:val="28"/>
          <w:szCs w:val="28"/>
        </w:rPr>
        <w:t>асосида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жихозланган</w:t>
      </w:r>
      <w:proofErr w:type="spellEnd"/>
      <w:r>
        <w:rPr>
          <w:rFonts w:ascii="Bodo_uzb Cyr" w:hAnsi="Bodo_uzb Cyr" w:cs="Bodo_uzb Cyr"/>
          <w:sz w:val="28"/>
          <w:szCs w:val="28"/>
        </w:rPr>
        <w:t>.</w:t>
      </w:r>
    </w:p>
    <w:p w:rsidR="00F4716D" w:rsidRDefault="00F4716D" w:rsidP="00F4716D">
      <w:pPr>
        <w:ind w:firstLine="709"/>
        <w:jc w:val="both"/>
        <w:rPr>
          <w:rFonts w:ascii="Bodo_uzb Cyr" w:hAnsi="Bodo_uzb Cyr" w:cs="Bodo_uzb Cyr"/>
          <w:sz w:val="28"/>
          <w:szCs w:val="28"/>
        </w:rPr>
      </w:pPr>
      <w:proofErr w:type="spellStart"/>
      <w:r>
        <w:rPr>
          <w:rFonts w:ascii="Bodo_uzb Cyr" w:hAnsi="Bodo_uzb Cyr" w:cs="Bodo_uzb Cyr"/>
          <w:sz w:val="28"/>
          <w:szCs w:val="28"/>
        </w:rPr>
        <w:t>Олий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ўрта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махсус</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таълим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вазирлиги</w:t>
      </w:r>
      <w:proofErr w:type="spellEnd"/>
      <w:r>
        <w:rPr>
          <w:rFonts w:ascii="Bodo_uzb Cyr" w:hAnsi="Bodo_uzb Cyr" w:cs="Bodo_uzb Cyr"/>
          <w:sz w:val="28"/>
          <w:szCs w:val="28"/>
        </w:rPr>
        <w:t xml:space="preserve"> С.С. /</w:t>
      </w:r>
      <w:proofErr w:type="spellStart"/>
      <w:r>
        <w:rPr>
          <w:rFonts w:ascii="Bodo_uzb Cyr" w:hAnsi="Bodo_uzb Cyr" w:cs="Bodo_uzb Cyr"/>
          <w:sz w:val="28"/>
          <w:szCs w:val="28"/>
        </w:rPr>
        <w:t>уламов</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ушбу</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марказни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очар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экан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Ўзбекистон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билан</w:t>
      </w:r>
      <w:proofErr w:type="spellEnd"/>
      <w:r>
        <w:rPr>
          <w:rFonts w:ascii="Bodo_uzb Cyr" w:hAnsi="Bodo_uzb Cyr" w:cs="Bodo_uzb Cyr"/>
          <w:sz w:val="28"/>
          <w:szCs w:val="28"/>
        </w:rPr>
        <w:t xml:space="preserve"> Япония  </w:t>
      </w:r>
      <w:proofErr w:type="spellStart"/>
      <w:r>
        <w:rPr>
          <w:rFonts w:ascii="Bodo_uzb Cyr" w:hAnsi="Bodo_uzb Cyr" w:cs="Bodo_uzb Cyr"/>
          <w:sz w:val="28"/>
          <w:szCs w:val="28"/>
        </w:rPr>
        <w:t>ўртасидаги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алоқалар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жавҳаларда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айниқса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таълим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тизимида</w:t>
      </w:r>
      <w:proofErr w:type="spellEnd"/>
      <w:r>
        <w:rPr>
          <w:rFonts w:ascii="Bodo_uzb Cyr" w:hAnsi="Bodo_uzb Cyr" w:cs="Bodo_uzb Cyr"/>
          <w:sz w:val="28"/>
          <w:szCs w:val="28"/>
        </w:rPr>
        <w:t xml:space="preserve"> табора </w:t>
      </w:r>
      <w:proofErr w:type="spellStart"/>
      <w:r>
        <w:rPr>
          <w:rFonts w:ascii="Bodo_uzb Cyr" w:hAnsi="Bodo_uzb Cyr" w:cs="Bodo_uzb Cyr"/>
          <w:sz w:val="28"/>
          <w:szCs w:val="28"/>
        </w:rPr>
        <w:t>ривожланаётганини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таъкидлади</w:t>
      </w:r>
      <w:proofErr w:type="spellEnd"/>
      <w:r>
        <w:rPr>
          <w:rFonts w:ascii="Bodo_uzb Cyr" w:hAnsi="Bodo_uzb Cyr" w:cs="Bodo_uzb Cyr"/>
          <w:sz w:val="28"/>
          <w:szCs w:val="28"/>
        </w:rPr>
        <w:t xml:space="preserve">. Зеро </w:t>
      </w:r>
      <w:proofErr w:type="spellStart"/>
      <w:r>
        <w:rPr>
          <w:rFonts w:ascii="Bodo_uzb Cyr" w:hAnsi="Bodo_uzb Cyr" w:cs="Bodo_uzb Cyr"/>
          <w:sz w:val="28"/>
          <w:szCs w:val="28"/>
        </w:rPr>
        <w:t>мамлакатимиз</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иқтисодиётини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шакллантиришда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мустаҳкамлашда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малакали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кадрлар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етиштириш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жаҳон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тажрибаси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билан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яқиндан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таништиришда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томонлама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илмий-технологик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Ўзбекистон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Республикасида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жорий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қилишда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ҳамкорлик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муҳим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касб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этаётир</w:t>
      </w:r>
      <w:proofErr w:type="spellEnd"/>
      <w:r>
        <w:rPr>
          <w:rFonts w:ascii="Bodo_uzb Cyr" w:hAnsi="Bodo_uzb Cyr" w:cs="Bodo_uzb Cyr"/>
          <w:sz w:val="28"/>
          <w:szCs w:val="28"/>
        </w:rPr>
        <w:t>.</w:t>
      </w:r>
    </w:p>
    <w:p w:rsidR="00F4716D" w:rsidRDefault="00F4716D" w:rsidP="00F4716D">
      <w:pPr>
        <w:ind w:firstLine="709"/>
        <w:jc w:val="both"/>
        <w:rPr>
          <w:rFonts w:ascii="Bodo_uzb Cyr" w:hAnsi="Bodo_uzb Cyr" w:cs="Bodo_uzb Cyr"/>
          <w:sz w:val="28"/>
          <w:szCs w:val="28"/>
        </w:rPr>
      </w:pPr>
      <w:proofErr w:type="spellStart"/>
      <w:r>
        <w:rPr>
          <w:rFonts w:ascii="Bodo_uzb Cyr" w:hAnsi="Bodo_uzb Cyr" w:cs="Bodo_uzb Cyr"/>
          <w:sz w:val="28"/>
          <w:szCs w:val="28"/>
        </w:rPr>
        <w:lastRenderedPageBreak/>
        <w:t>Фарғона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томонидаги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аввал</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маиший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кас</w:t>
      </w:r>
      <w:proofErr w:type="gramStart"/>
      <w:r>
        <w:rPr>
          <w:rFonts w:ascii="Bodo_uzb Cyr" w:hAnsi="Bodo_uzb Cyr" w:cs="Bodo_uzb Cyr"/>
          <w:sz w:val="28"/>
          <w:szCs w:val="28"/>
        </w:rPr>
        <w:t>б-</w:t>
      </w:r>
      <w:proofErr w:type="gramEnd"/>
      <w:r>
        <w:rPr>
          <w:rFonts w:ascii="Bodo_uzb Cyr" w:hAnsi="Bodo_uzb Cyr" w:cs="Bodo_uzb Cyr"/>
          <w:sz w:val="28"/>
          <w:szCs w:val="28"/>
        </w:rPr>
        <w:t>ҳунар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коллежида</w:t>
      </w:r>
      <w:proofErr w:type="spellEnd"/>
      <w:r>
        <w:rPr>
          <w:rFonts w:ascii="Bodo_uzb Cyr" w:hAnsi="Bodo_uzb Cyr" w:cs="Bodo_uzb Cyr"/>
          <w:sz w:val="28"/>
          <w:szCs w:val="28"/>
        </w:rPr>
        <w:t xml:space="preserve"> АСА </w:t>
      </w:r>
      <w:proofErr w:type="spellStart"/>
      <w:r>
        <w:rPr>
          <w:rFonts w:ascii="Bodo_uzb Cyr" w:hAnsi="Bodo_uzb Cyr" w:cs="Bodo_uzb Cyr"/>
          <w:sz w:val="28"/>
          <w:szCs w:val="28"/>
        </w:rPr>
        <w:t>Германиянинг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ИНвент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лойиҳаси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бўйича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касб-ҳунар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таълим</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атроф-муҳит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муҳофазасидаги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муаммога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бағишланган</w:t>
      </w:r>
      <w:proofErr w:type="spellEnd"/>
      <w:r>
        <w:rPr>
          <w:rFonts w:ascii="Bodo_uzb Cyr" w:hAnsi="Bodo_uzb Cyr" w:cs="Bodo_uzb Cyr"/>
          <w:sz w:val="28"/>
          <w:szCs w:val="28"/>
        </w:rPr>
        <w:t xml:space="preserve"> 2003 </w:t>
      </w:r>
      <w:proofErr w:type="spellStart"/>
      <w:r>
        <w:rPr>
          <w:rFonts w:ascii="Bodo_uzb Cyr" w:hAnsi="Bodo_uzb Cyr" w:cs="Bodo_uzb Cyr"/>
          <w:sz w:val="28"/>
          <w:szCs w:val="28"/>
        </w:rPr>
        <w:t>анжуманида</w:t>
      </w:r>
      <w:proofErr w:type="spellEnd"/>
      <w:r>
        <w:rPr>
          <w:rFonts w:ascii="Bodo_uzb Cyr" w:hAnsi="Bodo_uzb Cyr" w:cs="Bodo_uzb Cyr"/>
          <w:sz w:val="28"/>
          <w:szCs w:val="28"/>
        </w:rPr>
        <w:t xml:space="preserve"> 2003 </w:t>
      </w:r>
      <w:proofErr w:type="spellStart"/>
      <w:r>
        <w:rPr>
          <w:rFonts w:ascii="Bodo_uzb Cyr" w:hAnsi="Bodo_uzb Cyr" w:cs="Bodo_uzb Cyr"/>
          <w:sz w:val="28"/>
          <w:szCs w:val="28"/>
        </w:rPr>
        <w:t>йил</w:t>
      </w:r>
      <w:proofErr w:type="spellEnd"/>
      <w:r>
        <w:rPr>
          <w:rFonts w:ascii="Bodo_uzb Cyr" w:hAnsi="Bodo_uzb Cyr" w:cs="Bodo_uzb Cyr"/>
          <w:sz w:val="28"/>
          <w:szCs w:val="28"/>
        </w:rPr>
        <w:t xml:space="preserve"> 20-24 </w:t>
      </w:r>
      <w:proofErr w:type="spellStart"/>
      <w:r>
        <w:rPr>
          <w:rFonts w:ascii="Bodo_uzb Cyr" w:hAnsi="Bodo_uzb Cyr" w:cs="Bodo_uzb Cyr"/>
          <w:sz w:val="28"/>
          <w:szCs w:val="28"/>
        </w:rPr>
        <w:t>минг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ҳабиб</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бошқа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иштирокчилар</w:t>
      </w:r>
      <w:proofErr w:type="spellEnd"/>
      <w:r>
        <w:rPr>
          <w:rFonts w:ascii="Bodo_uzb Cyr" w:hAnsi="Bodo_uzb Cyr" w:cs="Bodo_uzb Cyr"/>
          <w:sz w:val="28"/>
          <w:szCs w:val="28"/>
        </w:rPr>
        <w:t xml:space="preserve"> коллеж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лицейларда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тахсил</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олаётган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талабаларнинг</w:t>
      </w:r>
      <w:proofErr w:type="spellEnd"/>
      <w:r>
        <w:rPr>
          <w:rFonts w:ascii="Bodo_uzb Cyr" w:hAnsi="Bodo_uzb Cyr" w:cs="Bodo_uzb Cyr"/>
          <w:sz w:val="28"/>
          <w:szCs w:val="28"/>
        </w:rPr>
        <w:t xml:space="preserve"> шар-</w:t>
      </w:r>
      <w:proofErr w:type="spellStart"/>
      <w:r>
        <w:rPr>
          <w:rFonts w:ascii="Bodo_uzb Cyr" w:hAnsi="Bodo_uzb Cyr" w:cs="Bodo_uzb Cyr"/>
          <w:sz w:val="28"/>
          <w:szCs w:val="28"/>
        </w:rPr>
        <w:t>шароитлари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ўқув</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хоналарининг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экологик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тарбияга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информацион-технологик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жиҳозлашга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кўмак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берди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ёш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авлодни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экологик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таъминлашга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даъват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этади</w:t>
      </w:r>
      <w:proofErr w:type="spellEnd"/>
      <w:r>
        <w:rPr>
          <w:rFonts w:ascii="Bodo_uzb Cyr" w:hAnsi="Bodo_uzb Cyr" w:cs="Bodo_uzb Cyr"/>
          <w:sz w:val="28"/>
          <w:szCs w:val="28"/>
        </w:rPr>
        <w:t>.</w:t>
      </w:r>
    </w:p>
    <w:p w:rsidR="00F4716D" w:rsidRDefault="00F4716D" w:rsidP="00F4716D">
      <w:pPr>
        <w:ind w:firstLine="709"/>
        <w:jc w:val="center"/>
        <w:rPr>
          <w:rFonts w:ascii="Bodo_uzb" w:hAnsi="Bodo_uzb" w:cs="Bodo_uzb"/>
          <w:b/>
          <w:bCs/>
          <w:sz w:val="28"/>
          <w:szCs w:val="28"/>
        </w:rPr>
      </w:pPr>
    </w:p>
    <w:p w:rsidR="00F4716D" w:rsidRDefault="00F4716D" w:rsidP="00F4716D">
      <w:pPr>
        <w:pStyle w:val="6"/>
        <w:keepNext w:val="0"/>
        <w:rPr>
          <w:rFonts w:ascii="Bodo_uzb Cyr" w:hAnsi="Bodo_uzb Cyr" w:cs="Bodo_uzb Cyr"/>
        </w:rPr>
      </w:pPr>
      <w:proofErr w:type="spellStart"/>
      <w:r>
        <w:rPr>
          <w:rFonts w:ascii="Bodo_uzb Cyr" w:hAnsi="Bodo_uzb Cyr" w:cs="Bodo_uzb Cyr"/>
        </w:rPr>
        <w:t>Қисқача</w:t>
      </w:r>
      <w:proofErr w:type="spellEnd"/>
      <w:r>
        <w:rPr>
          <w:rFonts w:ascii="Bodo_uzb Cyr" w:hAnsi="Bodo_uzb Cyr" w:cs="Bodo_uzb Cyr"/>
        </w:rPr>
        <w:t xml:space="preserve"> </w:t>
      </w:r>
      <w:proofErr w:type="spellStart"/>
      <w:r>
        <w:rPr>
          <w:rFonts w:ascii="Bodo_uzb Cyr" w:hAnsi="Bodo_uzb Cyr" w:cs="Bodo_uzb Cyr"/>
        </w:rPr>
        <w:t>хулосалар</w:t>
      </w:r>
      <w:proofErr w:type="spellEnd"/>
    </w:p>
    <w:p w:rsidR="00F4716D" w:rsidRDefault="00F4716D" w:rsidP="00F4716D">
      <w:pPr>
        <w:ind w:firstLine="709"/>
        <w:jc w:val="center"/>
        <w:rPr>
          <w:rFonts w:ascii="Bodo_uzb" w:hAnsi="Bodo_uzb" w:cs="Bodo_uzb"/>
          <w:b/>
          <w:bCs/>
          <w:sz w:val="28"/>
          <w:szCs w:val="28"/>
        </w:rPr>
      </w:pPr>
    </w:p>
    <w:p w:rsidR="00F4716D" w:rsidRDefault="00F4716D" w:rsidP="00F4716D">
      <w:pPr>
        <w:ind w:firstLine="709"/>
        <w:jc w:val="both"/>
        <w:rPr>
          <w:rFonts w:ascii="Bodo_uzb Cyr" w:hAnsi="Bodo_uzb Cyr" w:cs="Bodo_uzb Cyr"/>
          <w:sz w:val="28"/>
          <w:szCs w:val="28"/>
        </w:rPr>
      </w:pP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ички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омиллари-табиий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ижтимоий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демографик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илмий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технологик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заон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талаблари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асосида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ёритилаётган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Интернет </w:t>
      </w:r>
      <w:proofErr w:type="spellStart"/>
      <w:r>
        <w:rPr>
          <w:rFonts w:ascii="Bodo_uzb Cyr" w:hAnsi="Bodo_uzb Cyr" w:cs="Bodo_uzb Cyr"/>
          <w:sz w:val="28"/>
          <w:szCs w:val="28"/>
        </w:rPr>
        <w:t>ахборот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воситасида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таъминлашга</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аҳамият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берилган</w:t>
      </w:r>
      <w:proofErr w:type="spellEnd"/>
      <w:r>
        <w:rPr>
          <w:rFonts w:ascii="Bodo_uzb Cyr" w:hAnsi="Bodo_uzb Cyr" w:cs="Bodo_uzb Cyr"/>
          <w:sz w:val="28"/>
          <w:szCs w:val="28"/>
        </w:rPr>
        <w:t xml:space="preserve">. </w:t>
      </w:r>
    </w:p>
    <w:p w:rsidR="00F4716D" w:rsidRDefault="00F4716D" w:rsidP="00F4716D">
      <w:pPr>
        <w:pStyle w:val="6"/>
        <w:outlineLvl w:val="5"/>
        <w:rPr>
          <w:rFonts w:ascii="Bodo_uzb Cyr" w:hAnsi="Bodo_uzb Cyr" w:cs="Bodo_uzb Cyr"/>
        </w:rPr>
      </w:pPr>
      <w:proofErr w:type="spellStart"/>
      <w:r>
        <w:rPr>
          <w:rFonts w:ascii="Bodo_uzb Cyr" w:hAnsi="Bodo_uzb Cyr" w:cs="Bodo_uzb Cyr"/>
        </w:rPr>
        <w:t>Назорат</w:t>
      </w:r>
      <w:proofErr w:type="spellEnd"/>
      <w:r>
        <w:rPr>
          <w:rFonts w:ascii="Bodo_uzb Cyr" w:hAnsi="Bodo_uzb Cyr" w:cs="Bodo_uzb Cyr"/>
        </w:rPr>
        <w:t xml:space="preserve"> </w:t>
      </w:r>
      <w:proofErr w:type="spellStart"/>
      <w:r>
        <w:rPr>
          <w:rFonts w:ascii="Bodo_uzb Cyr" w:hAnsi="Bodo_uzb Cyr" w:cs="Bodo_uzb Cyr"/>
        </w:rPr>
        <w:t>ва</w:t>
      </w:r>
      <w:proofErr w:type="spellEnd"/>
      <w:r>
        <w:rPr>
          <w:rFonts w:ascii="Bodo_uzb Cyr" w:hAnsi="Bodo_uzb Cyr" w:cs="Bodo_uzb Cyr"/>
        </w:rPr>
        <w:t xml:space="preserve"> </w:t>
      </w:r>
      <w:proofErr w:type="spellStart"/>
      <w:r>
        <w:rPr>
          <w:rFonts w:ascii="Bodo_uzb Cyr" w:hAnsi="Bodo_uzb Cyr" w:cs="Bodo_uzb Cyr"/>
        </w:rPr>
        <w:t>муҳокама</w:t>
      </w:r>
      <w:proofErr w:type="spellEnd"/>
      <w:r>
        <w:rPr>
          <w:rFonts w:ascii="Bodo_uzb Cyr" w:hAnsi="Bodo_uzb Cyr" w:cs="Bodo_uzb Cyr"/>
        </w:rPr>
        <w:t xml:space="preserve"> </w:t>
      </w:r>
      <w:proofErr w:type="spellStart"/>
      <w:r>
        <w:rPr>
          <w:rFonts w:ascii="Bodo_uzb Cyr" w:hAnsi="Bodo_uzb Cyr" w:cs="Bodo_uzb Cyr"/>
        </w:rPr>
        <w:t>учун</w:t>
      </w:r>
      <w:proofErr w:type="spellEnd"/>
      <w:r>
        <w:rPr>
          <w:rFonts w:ascii="Bodo_uzb Cyr" w:hAnsi="Bodo_uzb Cyr" w:cs="Bodo_uzb Cyr"/>
        </w:rPr>
        <w:t xml:space="preserve"> </w:t>
      </w:r>
      <w:proofErr w:type="spellStart"/>
      <w:r>
        <w:rPr>
          <w:rFonts w:ascii="Bodo_uzb Cyr" w:hAnsi="Bodo_uzb Cyr" w:cs="Bodo_uzb Cyr"/>
        </w:rPr>
        <w:t>саволлар</w:t>
      </w:r>
      <w:proofErr w:type="spellEnd"/>
    </w:p>
    <w:p w:rsidR="00F4716D" w:rsidRDefault="00F4716D" w:rsidP="00F4716D">
      <w:pPr>
        <w:rPr>
          <w:sz w:val="20"/>
          <w:szCs w:val="20"/>
        </w:rPr>
      </w:pPr>
    </w:p>
    <w:p w:rsidR="00F4716D" w:rsidRDefault="00F4716D" w:rsidP="00F4716D">
      <w:pPr>
        <w:numPr>
          <w:ilvl w:val="0"/>
          <w:numId w:val="1"/>
        </w:numPr>
        <w:tabs>
          <w:tab w:val="clear" w:pos="360"/>
          <w:tab w:val="num" w:pos="1069"/>
        </w:tabs>
        <w:ind w:left="1069"/>
        <w:jc w:val="both"/>
        <w:rPr>
          <w:rFonts w:ascii="Bodo_uzb Cyr" w:hAnsi="Bodo_uzb Cyr" w:cs="Bodo_uzb Cyr"/>
          <w:sz w:val="28"/>
          <w:szCs w:val="28"/>
        </w:rPr>
      </w:pP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ички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келтиринг</w:t>
      </w:r>
      <w:proofErr w:type="spellEnd"/>
      <w:r>
        <w:rPr>
          <w:rFonts w:ascii="Bodo_uzb Cyr" w:hAnsi="Bodo_uzb Cyr" w:cs="Bodo_uzb Cyr"/>
          <w:sz w:val="28"/>
          <w:szCs w:val="28"/>
        </w:rPr>
        <w:t>?</w:t>
      </w:r>
    </w:p>
    <w:p w:rsidR="00F4716D" w:rsidRDefault="00F4716D" w:rsidP="00F4716D">
      <w:pPr>
        <w:numPr>
          <w:ilvl w:val="0"/>
          <w:numId w:val="1"/>
        </w:numPr>
        <w:tabs>
          <w:tab w:val="clear" w:pos="360"/>
          <w:tab w:val="num" w:pos="1069"/>
        </w:tabs>
        <w:ind w:left="1069"/>
        <w:jc w:val="both"/>
        <w:rPr>
          <w:rFonts w:ascii="Bodo_uzb Cyr" w:hAnsi="Bodo_uzb Cyr" w:cs="Bodo_uzb Cyr"/>
          <w:sz w:val="28"/>
          <w:szCs w:val="28"/>
        </w:rPr>
      </w:pPr>
      <w:proofErr w:type="spellStart"/>
      <w:r>
        <w:rPr>
          <w:rFonts w:ascii="Bodo_uzb Cyr" w:hAnsi="Bodo_uzb Cyr" w:cs="Bodo_uzb Cyr"/>
          <w:sz w:val="28"/>
          <w:szCs w:val="28"/>
        </w:rPr>
        <w:t>Табиий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иқтисодиётга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ҳимоялашга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қандай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таъсир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кўрсатади</w:t>
      </w:r>
      <w:proofErr w:type="spellEnd"/>
      <w:r>
        <w:rPr>
          <w:rFonts w:ascii="Bodo_uzb Cyr" w:hAnsi="Bodo_uzb Cyr" w:cs="Bodo_uzb Cyr"/>
          <w:sz w:val="28"/>
          <w:szCs w:val="28"/>
        </w:rPr>
        <w:t>?</w:t>
      </w:r>
    </w:p>
    <w:p w:rsidR="00F4716D" w:rsidRDefault="00F4716D" w:rsidP="00F4716D">
      <w:pPr>
        <w:numPr>
          <w:ilvl w:val="0"/>
          <w:numId w:val="1"/>
        </w:numPr>
        <w:tabs>
          <w:tab w:val="clear" w:pos="360"/>
          <w:tab w:val="num" w:pos="1069"/>
        </w:tabs>
        <w:ind w:left="1069"/>
        <w:jc w:val="both"/>
        <w:rPr>
          <w:rFonts w:ascii="Bodo_uzb Cyr" w:hAnsi="Bodo_uzb Cyr" w:cs="Bodo_uzb Cyr"/>
          <w:sz w:val="28"/>
          <w:szCs w:val="28"/>
        </w:rPr>
      </w:pP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хавфсизликка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табиий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таъсирини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камайтириш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мумкинми</w:t>
      </w:r>
      <w:proofErr w:type="spellEnd"/>
      <w:r>
        <w:rPr>
          <w:rFonts w:ascii="Bodo_uzb Cyr" w:hAnsi="Bodo_uzb Cyr" w:cs="Bodo_uzb Cyr"/>
          <w:sz w:val="28"/>
          <w:szCs w:val="28"/>
        </w:rPr>
        <w:t>?</w:t>
      </w:r>
    </w:p>
    <w:p w:rsidR="00F4716D" w:rsidRDefault="00F4716D" w:rsidP="00F4716D">
      <w:pPr>
        <w:numPr>
          <w:ilvl w:val="0"/>
          <w:numId w:val="1"/>
        </w:numPr>
        <w:tabs>
          <w:tab w:val="clear" w:pos="360"/>
          <w:tab w:val="num" w:pos="1069"/>
        </w:tabs>
        <w:ind w:left="1069"/>
        <w:jc w:val="both"/>
        <w:rPr>
          <w:rFonts w:ascii="Bodo_uzb Cyr" w:hAnsi="Bodo_uzb Cyr" w:cs="Bodo_uzb Cyr"/>
          <w:sz w:val="28"/>
          <w:szCs w:val="28"/>
        </w:rPr>
      </w:pPr>
      <w:proofErr w:type="spellStart"/>
      <w:r>
        <w:rPr>
          <w:rFonts w:ascii="Bodo_uzb Cyr" w:hAnsi="Bodo_uzb Cyr" w:cs="Bodo_uzb Cyr"/>
          <w:sz w:val="28"/>
          <w:szCs w:val="28"/>
        </w:rPr>
        <w:t>Табиий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ресурслардан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оқилона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фойдаланишнинг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хавфсизликка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таъсири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тўғрисида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фикрларинингни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билдиринг</w:t>
      </w:r>
      <w:proofErr w:type="spellEnd"/>
      <w:r>
        <w:rPr>
          <w:rFonts w:ascii="Bodo_uzb Cyr" w:hAnsi="Bodo_uzb Cyr" w:cs="Bodo_uzb Cyr"/>
          <w:sz w:val="28"/>
          <w:szCs w:val="28"/>
        </w:rPr>
        <w:t>.</w:t>
      </w:r>
    </w:p>
    <w:p w:rsidR="00F4716D" w:rsidRDefault="00F4716D" w:rsidP="00F4716D">
      <w:pPr>
        <w:numPr>
          <w:ilvl w:val="0"/>
          <w:numId w:val="1"/>
        </w:numPr>
        <w:tabs>
          <w:tab w:val="clear" w:pos="360"/>
          <w:tab w:val="num" w:pos="1069"/>
        </w:tabs>
        <w:ind w:left="1069"/>
        <w:jc w:val="both"/>
        <w:rPr>
          <w:rFonts w:ascii="Bodo_uzb Cyr" w:hAnsi="Bodo_uzb Cyr" w:cs="Bodo_uzb Cyr"/>
          <w:sz w:val="28"/>
          <w:szCs w:val="28"/>
        </w:rPr>
      </w:pPr>
      <w:proofErr w:type="spellStart"/>
      <w:r>
        <w:rPr>
          <w:rFonts w:ascii="Bodo_uzb Cyr" w:hAnsi="Bodo_uzb Cyr" w:cs="Bodo_uzb Cyr"/>
          <w:sz w:val="28"/>
          <w:szCs w:val="28"/>
        </w:rPr>
        <w:t>Ўзбекистоннинг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ижтимоий-демографик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ҳолати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қандай</w:t>
      </w:r>
      <w:proofErr w:type="spellEnd"/>
      <w:r>
        <w:rPr>
          <w:rFonts w:ascii="Bodo_uzb Cyr" w:hAnsi="Bodo_uzb Cyr" w:cs="Bodo_uzb Cyr"/>
          <w:sz w:val="28"/>
          <w:szCs w:val="28"/>
        </w:rPr>
        <w:t>?</w:t>
      </w:r>
    </w:p>
    <w:p w:rsidR="00F4716D" w:rsidRDefault="00F4716D" w:rsidP="00F4716D">
      <w:pPr>
        <w:numPr>
          <w:ilvl w:val="0"/>
          <w:numId w:val="1"/>
        </w:numPr>
        <w:tabs>
          <w:tab w:val="clear" w:pos="360"/>
          <w:tab w:val="num" w:pos="1069"/>
        </w:tabs>
        <w:ind w:left="1069"/>
        <w:jc w:val="both"/>
        <w:rPr>
          <w:rFonts w:ascii="Bodo_uzb Cyr" w:hAnsi="Bodo_uzb Cyr" w:cs="Bodo_uzb Cyr"/>
          <w:sz w:val="28"/>
          <w:szCs w:val="28"/>
        </w:rPr>
      </w:pPr>
      <w:proofErr w:type="spellStart"/>
      <w:r>
        <w:rPr>
          <w:rFonts w:ascii="Bodo_uzb Cyr" w:hAnsi="Bodo_uzb Cyr" w:cs="Bodo_uzb Cyr"/>
          <w:sz w:val="28"/>
          <w:szCs w:val="28"/>
        </w:rPr>
        <w:t>Ахборот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хавфсизлигини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таъминлаш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борасида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нималар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қилиш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керак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бўлади</w:t>
      </w:r>
      <w:proofErr w:type="spellEnd"/>
      <w:r>
        <w:rPr>
          <w:rFonts w:ascii="Bodo_uzb Cyr" w:hAnsi="Bodo_uzb Cyr" w:cs="Bodo_uzb Cyr"/>
          <w:sz w:val="28"/>
          <w:szCs w:val="28"/>
        </w:rPr>
        <w:t>?</w:t>
      </w:r>
    </w:p>
    <w:p w:rsidR="00F4716D" w:rsidRDefault="00F4716D" w:rsidP="00F4716D">
      <w:pPr>
        <w:numPr>
          <w:ilvl w:val="0"/>
          <w:numId w:val="1"/>
        </w:numPr>
        <w:tabs>
          <w:tab w:val="clear" w:pos="360"/>
          <w:tab w:val="num" w:pos="1069"/>
        </w:tabs>
        <w:ind w:left="1069"/>
        <w:jc w:val="both"/>
        <w:rPr>
          <w:rFonts w:ascii="Bodo_uzb Cyr" w:hAnsi="Bodo_uzb Cyr" w:cs="Bodo_uzb Cyr"/>
          <w:sz w:val="28"/>
          <w:szCs w:val="28"/>
        </w:rPr>
      </w:pPr>
      <w:proofErr w:type="spellStart"/>
      <w:r>
        <w:rPr>
          <w:rFonts w:ascii="Bodo_uzb Cyr" w:hAnsi="Bodo_uzb Cyr" w:cs="Bodo_uzb Cyr"/>
          <w:sz w:val="28"/>
          <w:szCs w:val="28"/>
        </w:rPr>
        <w:t>Ҳозирги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информацион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Интернетнинг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ўрнини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қандай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тушунасиз</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изоҳ</w:t>
      </w:r>
      <w:proofErr w:type="gramStart"/>
      <w:r>
        <w:rPr>
          <w:rFonts w:ascii="Bodo_uzb Cyr" w:hAnsi="Bodo_uzb Cyr" w:cs="Bodo_uzb Cyr"/>
          <w:sz w:val="28"/>
          <w:szCs w:val="28"/>
        </w:rPr>
        <w:t>лаб</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беринг</w:t>
      </w:r>
      <w:proofErr w:type="spellEnd"/>
      <w:r>
        <w:rPr>
          <w:rFonts w:ascii="Bodo_uzb Cyr" w:hAnsi="Bodo_uzb Cyr" w:cs="Bodo_uzb Cyr"/>
          <w:sz w:val="28"/>
          <w:szCs w:val="28"/>
        </w:rPr>
        <w:t>?</w:t>
      </w:r>
    </w:p>
    <w:p w:rsidR="00F4716D" w:rsidRDefault="00F4716D" w:rsidP="00F4716D">
      <w:pPr>
        <w:ind w:left="709"/>
        <w:jc w:val="both"/>
        <w:rPr>
          <w:rFonts w:ascii="Bodo_uzb" w:hAnsi="Bodo_uzb" w:cs="Bodo_uzb"/>
          <w:sz w:val="28"/>
          <w:szCs w:val="28"/>
        </w:rPr>
      </w:pPr>
      <w:r>
        <w:rPr>
          <w:rFonts w:ascii="Bodo_uzb" w:hAnsi="Bodo_uzb" w:cs="Bodo_uzb"/>
          <w:sz w:val="28"/>
          <w:szCs w:val="28"/>
        </w:rPr>
        <w:t xml:space="preserve"> </w:t>
      </w:r>
    </w:p>
    <w:p w:rsidR="00F4716D" w:rsidRDefault="00F4716D" w:rsidP="00F4716D">
      <w:pPr>
        <w:pStyle w:val="7"/>
        <w:outlineLvl w:val="6"/>
        <w:rPr>
          <w:rFonts w:ascii="Bodo_uzb Cyr" w:hAnsi="Bodo_uzb Cyr" w:cs="Bodo_uzb Cyr"/>
        </w:rPr>
      </w:pPr>
      <w:proofErr w:type="spellStart"/>
      <w:r>
        <w:rPr>
          <w:rFonts w:ascii="Bodo_uzb Cyr" w:hAnsi="Bodo_uzb Cyr" w:cs="Bodo_uzb Cyr"/>
        </w:rPr>
        <w:t>Таянч</w:t>
      </w:r>
      <w:proofErr w:type="spellEnd"/>
      <w:r>
        <w:rPr>
          <w:rFonts w:ascii="Bodo_uzb Cyr" w:hAnsi="Bodo_uzb Cyr" w:cs="Bodo_uzb Cyr"/>
        </w:rPr>
        <w:t xml:space="preserve"> </w:t>
      </w:r>
      <w:proofErr w:type="spellStart"/>
      <w:r>
        <w:rPr>
          <w:rFonts w:ascii="Bodo_uzb Cyr" w:hAnsi="Bodo_uzb Cyr" w:cs="Bodo_uzb Cyr"/>
        </w:rPr>
        <w:t>иборалар</w:t>
      </w:r>
      <w:proofErr w:type="spellEnd"/>
    </w:p>
    <w:p w:rsidR="00F4716D" w:rsidRDefault="00F4716D" w:rsidP="00F4716D"/>
    <w:p w:rsidR="00F4716D" w:rsidRDefault="00F4716D" w:rsidP="00F4716D">
      <w:pPr>
        <w:ind w:firstLine="720"/>
        <w:rPr>
          <w:rFonts w:ascii="Bodo_uzb Cyr" w:hAnsi="Bodo_uzb Cyr" w:cs="Bodo_uzb Cyr"/>
          <w:sz w:val="28"/>
          <w:szCs w:val="28"/>
        </w:rPr>
      </w:pP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Табиий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Табиий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ресурслар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Демографик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холат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Ахборот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хавфсизлиги</w:t>
      </w:r>
      <w:proofErr w:type="spellEnd"/>
      <w:r>
        <w:rPr>
          <w:rFonts w:ascii="Bodo_uzb Cyr" w:hAnsi="Bodo_uzb Cyr" w:cs="Bodo_uzb Cyr"/>
          <w:sz w:val="28"/>
          <w:szCs w:val="28"/>
        </w:rPr>
        <w:t xml:space="preserve">. Интернет. </w:t>
      </w:r>
      <w:proofErr w:type="spellStart"/>
      <w:r>
        <w:rPr>
          <w:rFonts w:ascii="Bodo_uzb Cyr" w:hAnsi="Bodo_uzb Cyr" w:cs="Bodo_uzb Cyr"/>
          <w:sz w:val="28"/>
          <w:szCs w:val="28"/>
        </w:rPr>
        <w:t>Ахборот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воситалари</w:t>
      </w:r>
      <w:proofErr w:type="spellEnd"/>
      <w:r>
        <w:rPr>
          <w:rFonts w:ascii="Bodo_uzb Cyr" w:hAnsi="Bodo_uzb Cyr" w:cs="Bodo_uzb Cyr"/>
          <w:sz w:val="28"/>
          <w:szCs w:val="28"/>
        </w:rPr>
        <w:t>.</w:t>
      </w:r>
    </w:p>
    <w:p w:rsidR="00F4716D" w:rsidRDefault="00F4716D" w:rsidP="00F4716D">
      <w:pPr>
        <w:pStyle w:val="7"/>
        <w:outlineLvl w:val="6"/>
      </w:pPr>
    </w:p>
    <w:p w:rsidR="00F4716D" w:rsidRDefault="00F4716D" w:rsidP="00F4716D">
      <w:pPr>
        <w:pStyle w:val="7"/>
        <w:outlineLvl w:val="6"/>
        <w:rPr>
          <w:rFonts w:ascii="Bodo_uzb Cyr" w:hAnsi="Bodo_uzb Cyr" w:cs="Bodo_uzb Cyr"/>
        </w:rPr>
      </w:pPr>
      <w:proofErr w:type="spellStart"/>
      <w:r>
        <w:rPr>
          <w:rFonts w:ascii="Bodo_uzb Cyr" w:hAnsi="Bodo_uzb Cyr" w:cs="Bodo_uzb Cyr"/>
        </w:rPr>
        <w:t>Асосий</w:t>
      </w:r>
      <w:proofErr w:type="spellEnd"/>
      <w:r>
        <w:rPr>
          <w:rFonts w:ascii="Bodo_uzb Cyr" w:hAnsi="Bodo_uzb Cyr" w:cs="Bodo_uzb Cyr"/>
        </w:rPr>
        <w:t xml:space="preserve"> </w:t>
      </w:r>
      <w:proofErr w:type="spellStart"/>
      <w:r>
        <w:rPr>
          <w:rFonts w:ascii="Bodo_uzb Cyr" w:hAnsi="Bodo_uzb Cyr" w:cs="Bodo_uzb Cyr"/>
        </w:rPr>
        <w:t>адабиётлар</w:t>
      </w:r>
      <w:proofErr w:type="spellEnd"/>
    </w:p>
    <w:p w:rsidR="00F4716D" w:rsidRDefault="00F4716D" w:rsidP="00F4716D"/>
    <w:p w:rsidR="00F4716D" w:rsidRDefault="00F4716D" w:rsidP="00F4716D">
      <w:pPr>
        <w:pStyle w:val="24"/>
        <w:widowControl w:val="0"/>
        <w:numPr>
          <w:ilvl w:val="0"/>
          <w:numId w:val="2"/>
        </w:numPr>
        <w:jc w:val="both"/>
        <w:rPr>
          <w:rFonts w:ascii="Bodo_uzb Cyr" w:hAnsi="Bodo_uzb Cyr" w:cs="Bodo_uzb Cyr"/>
          <w:b w:val="0"/>
          <w:bCs w:val="0"/>
          <w:lang w:val="ru-RU"/>
        </w:rPr>
      </w:pPr>
      <w:r>
        <w:rPr>
          <w:rFonts w:ascii="Bodo_uzb Cyr" w:hAnsi="Bodo_uzb Cyr" w:cs="Bodo_uzb Cyr"/>
          <w:b w:val="0"/>
          <w:bCs w:val="0"/>
          <w:lang w:val="ru-RU"/>
        </w:rPr>
        <w:t>И.А. Каримов</w:t>
      </w:r>
      <w:r>
        <w:rPr>
          <w:rFonts w:ascii="Bodo_uzb" w:hAnsi="Bodo_uzb" w:cs="Bodo_uzb"/>
          <w:b w:val="0"/>
          <w:bCs w:val="0"/>
          <w:noProof w:val="0"/>
          <w:lang w:val="ru-RU"/>
        </w:rPr>
        <w:t xml:space="preserve"> </w:t>
      </w:r>
      <w:r>
        <w:rPr>
          <w:rFonts w:ascii="Bodo_uzb Cyr" w:hAnsi="Bodo_uzb Cyr" w:cs="Bodo_uzb Cyr"/>
          <w:b w:val="0"/>
          <w:bCs w:val="0"/>
          <w:lang w:val="ru-RU"/>
        </w:rPr>
        <w:t xml:space="preserve">Ўзбекистон </w:t>
      </w:r>
      <w:r>
        <w:rPr>
          <w:rFonts w:ascii="Bodo_uzb" w:hAnsi="Bodo_uzb" w:cs="Bodo_uzb"/>
          <w:b w:val="0"/>
          <w:bCs w:val="0"/>
        </w:rPr>
        <w:t>XXI</w:t>
      </w:r>
      <w:r>
        <w:rPr>
          <w:rFonts w:ascii="Bodo_uzb Cyr" w:hAnsi="Bodo_uzb Cyr" w:cs="Bodo_uzb Cyr"/>
          <w:b w:val="0"/>
          <w:bCs w:val="0"/>
          <w:lang w:val="ru-RU"/>
        </w:rPr>
        <w:t xml:space="preserve"> бўсағасида: хавфсизликка таҳдид, барқарорлик шартлари ва тараққиёт кафолатлари. Т., </w:t>
      </w:r>
      <w:r>
        <w:rPr>
          <w:rFonts w:ascii="Bodo_uzb Cyr" w:hAnsi="Bodo_uzb Cyr" w:cs="Bodo_uzb Cyr"/>
          <w:b w:val="0"/>
          <w:bCs w:val="0"/>
          <w:lang w:val="ru-RU"/>
        </w:rPr>
        <w:lastRenderedPageBreak/>
        <w:t>“Ўзбекистон”, 1997.</w:t>
      </w:r>
    </w:p>
    <w:p w:rsidR="00F4716D" w:rsidRDefault="00F4716D" w:rsidP="00F4716D">
      <w:pPr>
        <w:pStyle w:val="24"/>
        <w:widowControl w:val="0"/>
        <w:numPr>
          <w:ilvl w:val="0"/>
          <w:numId w:val="2"/>
        </w:numPr>
        <w:jc w:val="both"/>
        <w:rPr>
          <w:rFonts w:ascii="Bodo_uzb Cyr" w:hAnsi="Bodo_uzb Cyr" w:cs="Bodo_uzb Cyr"/>
          <w:b w:val="0"/>
          <w:bCs w:val="0"/>
          <w:lang w:val="ru-RU"/>
        </w:rPr>
      </w:pPr>
      <w:r>
        <w:rPr>
          <w:rFonts w:ascii="Bodo_uzb Cyr" w:hAnsi="Bodo_uzb Cyr" w:cs="Bodo_uzb Cyr"/>
          <w:b w:val="0"/>
          <w:bCs w:val="0"/>
          <w:lang w:val="ru-RU"/>
        </w:rPr>
        <w:t>Тухлиев Н., Кременцова А., Ўзбекистон Республикаси энциклопедик маълумотномаси. “Ўзбекистон миллий энциклопедияси”. Давлат илмий нашриёти., Т., 2002.</w:t>
      </w:r>
    </w:p>
    <w:p w:rsidR="00F4716D" w:rsidRDefault="00F4716D" w:rsidP="00F4716D">
      <w:pPr>
        <w:pStyle w:val="BodyText21"/>
        <w:ind w:firstLine="426"/>
        <w:jc w:val="both"/>
        <w:rPr>
          <w:b w:val="0"/>
          <w:bCs w:val="0"/>
          <w:lang w:val="en-US"/>
        </w:rPr>
      </w:pPr>
      <w:r>
        <w:rPr>
          <w:b w:val="0"/>
          <w:bCs w:val="0"/>
          <w:lang w:val="en-US"/>
        </w:rPr>
        <w:t xml:space="preserve">3. www.inter.criminology.ord.ua materials </w:t>
      </w:r>
      <w:proofErr w:type="spellStart"/>
      <w:r>
        <w:rPr>
          <w:b w:val="0"/>
          <w:bCs w:val="0"/>
          <w:lang w:val="en-US"/>
        </w:rPr>
        <w:t>shutov</w:t>
      </w:r>
      <w:proofErr w:type="spellEnd"/>
      <w:r>
        <w:rPr>
          <w:b w:val="0"/>
          <w:bCs w:val="0"/>
          <w:lang w:val="en-US"/>
        </w:rPr>
        <w:t xml:space="preserve"> econbezop.htm.</w:t>
      </w:r>
    </w:p>
    <w:p w:rsidR="00BC068A" w:rsidRPr="00F4716D" w:rsidRDefault="00BC068A">
      <w:pPr>
        <w:rPr>
          <w:lang w:val="en-US"/>
        </w:rPr>
      </w:pPr>
    </w:p>
    <w:sectPr w:rsidR="00BC068A" w:rsidRPr="00F471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04B0C"/>
    <w:multiLevelType w:val="multilevel"/>
    <w:tmpl w:val="769CE4F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3CF12389"/>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16D"/>
    <w:rsid w:val="00BC068A"/>
    <w:rsid w:val="00F47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16D"/>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F4716D"/>
    <w:pPr>
      <w:keepNext/>
      <w:jc w:val="center"/>
      <w:outlineLvl w:val="0"/>
    </w:pPr>
    <w:rPr>
      <w:sz w:val="28"/>
      <w:szCs w:val="28"/>
    </w:rPr>
  </w:style>
  <w:style w:type="paragraph" w:styleId="2">
    <w:name w:val="heading 2"/>
    <w:basedOn w:val="a"/>
    <w:next w:val="a"/>
    <w:link w:val="20"/>
    <w:uiPriority w:val="99"/>
    <w:qFormat/>
    <w:rsid w:val="00F4716D"/>
    <w:pPr>
      <w:keepNext/>
      <w:outlineLvl w:val="1"/>
    </w:pPr>
    <w:rPr>
      <w:sz w:val="28"/>
      <w:szCs w:val="28"/>
    </w:rPr>
  </w:style>
  <w:style w:type="paragraph" w:styleId="3">
    <w:name w:val="heading 3"/>
    <w:basedOn w:val="a"/>
    <w:next w:val="a"/>
    <w:link w:val="30"/>
    <w:uiPriority w:val="99"/>
    <w:qFormat/>
    <w:rsid w:val="00F4716D"/>
    <w:pPr>
      <w:keepNext/>
      <w:ind w:left="840"/>
      <w:jc w:val="center"/>
      <w:outlineLvl w:val="2"/>
    </w:pPr>
    <w:rPr>
      <w:rFonts w:ascii="Bodo_uzb" w:hAnsi="Bodo_uzb" w:cs="Bodo_uzb"/>
      <w:b/>
      <w:bCs/>
      <w:sz w:val="28"/>
      <w:szCs w:val="28"/>
    </w:rPr>
  </w:style>
  <w:style w:type="paragraph" w:styleId="4">
    <w:name w:val="heading 4"/>
    <w:basedOn w:val="a"/>
    <w:next w:val="a"/>
    <w:link w:val="40"/>
    <w:uiPriority w:val="99"/>
    <w:qFormat/>
    <w:rsid w:val="00F4716D"/>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716D"/>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uiPriority w:val="99"/>
    <w:rsid w:val="00F4716D"/>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F4716D"/>
    <w:rPr>
      <w:rFonts w:ascii="Bodo_uzb" w:eastAsia="Times New Roman" w:hAnsi="Bodo_uzb" w:cs="Bodo_uzb"/>
      <w:b/>
      <w:bCs/>
      <w:sz w:val="28"/>
      <w:szCs w:val="28"/>
      <w:lang w:val="ru-RU" w:eastAsia="ru-RU"/>
    </w:rPr>
  </w:style>
  <w:style w:type="character" w:customStyle="1" w:styleId="40">
    <w:name w:val="Заголовок 4 Знак"/>
    <w:basedOn w:val="a0"/>
    <w:link w:val="4"/>
    <w:uiPriority w:val="99"/>
    <w:rsid w:val="00F4716D"/>
    <w:rPr>
      <w:rFonts w:ascii="Bodo_uzb" w:eastAsia="Times New Roman" w:hAnsi="Bodo_uzb" w:cs="Bodo_uzb"/>
      <w:b/>
      <w:bCs/>
      <w:sz w:val="28"/>
      <w:szCs w:val="28"/>
      <w:lang w:val="ru-RU" w:eastAsia="ru-RU"/>
    </w:rPr>
  </w:style>
  <w:style w:type="paragraph" w:customStyle="1" w:styleId="11">
    <w:name w:val="заголовок 1"/>
    <w:basedOn w:val="a"/>
    <w:next w:val="a"/>
    <w:uiPriority w:val="99"/>
    <w:rsid w:val="00F4716D"/>
    <w:pPr>
      <w:keepNext/>
      <w:jc w:val="both"/>
    </w:pPr>
    <w:rPr>
      <w:sz w:val="28"/>
      <w:szCs w:val="28"/>
    </w:rPr>
  </w:style>
  <w:style w:type="paragraph" w:customStyle="1" w:styleId="21">
    <w:name w:val="заголовок 2"/>
    <w:basedOn w:val="a"/>
    <w:next w:val="a"/>
    <w:uiPriority w:val="99"/>
    <w:rsid w:val="00F4716D"/>
    <w:pPr>
      <w:keepNext/>
      <w:jc w:val="center"/>
    </w:pPr>
    <w:rPr>
      <w:b/>
      <w:bCs/>
      <w:sz w:val="28"/>
      <w:szCs w:val="28"/>
    </w:rPr>
  </w:style>
  <w:style w:type="paragraph" w:customStyle="1" w:styleId="31">
    <w:name w:val="заголовок 3"/>
    <w:basedOn w:val="a"/>
    <w:next w:val="a"/>
    <w:uiPriority w:val="99"/>
    <w:rsid w:val="00F4716D"/>
    <w:pPr>
      <w:keepNext/>
      <w:spacing w:line="360" w:lineRule="auto"/>
      <w:jc w:val="center"/>
    </w:pPr>
    <w:rPr>
      <w:rFonts w:ascii="Bodo_uzb" w:hAnsi="Bodo_uzb" w:cs="Bodo_uzb"/>
      <w:sz w:val="28"/>
      <w:szCs w:val="28"/>
    </w:rPr>
  </w:style>
  <w:style w:type="paragraph" w:customStyle="1" w:styleId="41">
    <w:name w:val="заголовок 4"/>
    <w:basedOn w:val="a"/>
    <w:next w:val="a"/>
    <w:uiPriority w:val="99"/>
    <w:rsid w:val="00F4716D"/>
    <w:pPr>
      <w:keepNext/>
      <w:jc w:val="center"/>
    </w:pPr>
    <w:rPr>
      <w:rFonts w:ascii="Bodo_uzb" w:hAnsi="Bodo_uzb" w:cs="Bodo_uzb"/>
      <w:sz w:val="32"/>
      <w:szCs w:val="32"/>
    </w:rPr>
  </w:style>
  <w:style w:type="paragraph" w:customStyle="1" w:styleId="5">
    <w:name w:val="заголовок 5"/>
    <w:basedOn w:val="a"/>
    <w:next w:val="a"/>
    <w:uiPriority w:val="99"/>
    <w:rsid w:val="00F4716D"/>
    <w:pPr>
      <w:keepNext/>
      <w:ind w:left="5940" w:hanging="3780"/>
      <w:jc w:val="both"/>
    </w:pPr>
    <w:rPr>
      <w:rFonts w:ascii="Bodo_uzb" w:hAnsi="Bodo_uzb" w:cs="Bodo_uzb"/>
      <w:sz w:val="28"/>
      <w:szCs w:val="28"/>
    </w:rPr>
  </w:style>
  <w:style w:type="paragraph" w:customStyle="1" w:styleId="6">
    <w:name w:val="заголовок 6"/>
    <w:basedOn w:val="a"/>
    <w:next w:val="a"/>
    <w:uiPriority w:val="99"/>
    <w:rsid w:val="00F4716D"/>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F4716D"/>
    <w:pPr>
      <w:keepNext/>
      <w:ind w:left="709"/>
      <w:jc w:val="center"/>
    </w:pPr>
    <w:rPr>
      <w:rFonts w:ascii="Bodo_uzb" w:hAnsi="Bodo_uzb" w:cs="Bodo_uzb"/>
      <w:b/>
      <w:bCs/>
      <w:sz w:val="28"/>
      <w:szCs w:val="28"/>
    </w:rPr>
  </w:style>
  <w:style w:type="paragraph" w:customStyle="1" w:styleId="8">
    <w:name w:val="заголовок 8"/>
    <w:basedOn w:val="a"/>
    <w:next w:val="a"/>
    <w:uiPriority w:val="99"/>
    <w:rsid w:val="00F4716D"/>
    <w:pPr>
      <w:keepNext/>
      <w:ind w:firstLine="720"/>
      <w:jc w:val="center"/>
    </w:pPr>
    <w:rPr>
      <w:rFonts w:ascii="Bodo_uzb" w:hAnsi="Bodo_uzb" w:cs="Bodo_uzb"/>
      <w:b/>
      <w:bCs/>
      <w:sz w:val="28"/>
      <w:szCs w:val="28"/>
    </w:rPr>
  </w:style>
  <w:style w:type="paragraph" w:customStyle="1" w:styleId="9">
    <w:name w:val="заголовок 9"/>
    <w:basedOn w:val="a"/>
    <w:next w:val="a"/>
    <w:uiPriority w:val="99"/>
    <w:rsid w:val="00F4716D"/>
    <w:pPr>
      <w:keepNext/>
      <w:ind w:left="720"/>
      <w:jc w:val="center"/>
    </w:pPr>
    <w:rPr>
      <w:rFonts w:ascii="Bodo_uzb" w:hAnsi="Bodo_uzb" w:cs="Bodo_uzb"/>
      <w:b/>
      <w:bCs/>
      <w:sz w:val="28"/>
      <w:szCs w:val="28"/>
    </w:rPr>
  </w:style>
  <w:style w:type="character" w:customStyle="1" w:styleId="a3">
    <w:name w:val="Основной шрифт"/>
    <w:uiPriority w:val="99"/>
    <w:rsid w:val="00F4716D"/>
  </w:style>
  <w:style w:type="paragraph" w:styleId="22">
    <w:name w:val="Body Text 2"/>
    <w:basedOn w:val="a"/>
    <w:link w:val="23"/>
    <w:uiPriority w:val="99"/>
    <w:rsid w:val="00F4716D"/>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3">
    <w:name w:val="Основной текст 2 Знак"/>
    <w:basedOn w:val="a0"/>
    <w:link w:val="22"/>
    <w:uiPriority w:val="99"/>
    <w:rsid w:val="00F4716D"/>
    <w:rPr>
      <w:rFonts w:ascii="Bodo_uzb" w:eastAsia="Times New Roman" w:hAnsi="Bodo_uzb" w:cs="Bodo_uzb"/>
      <w:sz w:val="28"/>
      <w:szCs w:val="28"/>
      <w:lang w:val="ru-RU" w:eastAsia="ru-RU"/>
    </w:rPr>
  </w:style>
  <w:style w:type="paragraph" w:styleId="a4">
    <w:name w:val="Body Text"/>
    <w:basedOn w:val="a"/>
    <w:link w:val="a5"/>
    <w:uiPriority w:val="99"/>
    <w:rsid w:val="00F4716D"/>
    <w:pPr>
      <w:jc w:val="both"/>
    </w:pPr>
    <w:rPr>
      <w:sz w:val="28"/>
      <w:szCs w:val="28"/>
    </w:rPr>
  </w:style>
  <w:style w:type="character" w:customStyle="1" w:styleId="a5">
    <w:name w:val="Основной текст Знак"/>
    <w:basedOn w:val="a0"/>
    <w:link w:val="a4"/>
    <w:uiPriority w:val="99"/>
    <w:rsid w:val="00F4716D"/>
    <w:rPr>
      <w:rFonts w:ascii="Times New Roman" w:eastAsia="Times New Roman" w:hAnsi="Times New Roman" w:cs="Times New Roman"/>
      <w:sz w:val="28"/>
      <w:szCs w:val="28"/>
      <w:lang w:val="ru-RU" w:eastAsia="ru-RU"/>
    </w:rPr>
  </w:style>
  <w:style w:type="character" w:customStyle="1" w:styleId="a6">
    <w:name w:val="номер страницы"/>
    <w:basedOn w:val="a3"/>
    <w:uiPriority w:val="99"/>
    <w:rsid w:val="00F4716D"/>
  </w:style>
  <w:style w:type="paragraph" w:styleId="a7">
    <w:name w:val="header"/>
    <w:basedOn w:val="a"/>
    <w:link w:val="a8"/>
    <w:uiPriority w:val="99"/>
    <w:rsid w:val="00F4716D"/>
    <w:pPr>
      <w:tabs>
        <w:tab w:val="center" w:pos="4153"/>
        <w:tab w:val="right" w:pos="8306"/>
      </w:tabs>
    </w:pPr>
    <w:rPr>
      <w:sz w:val="20"/>
      <w:szCs w:val="20"/>
    </w:rPr>
  </w:style>
  <w:style w:type="character" w:customStyle="1" w:styleId="a8">
    <w:name w:val="Верхний колонтитул Знак"/>
    <w:basedOn w:val="a0"/>
    <w:link w:val="a7"/>
    <w:uiPriority w:val="99"/>
    <w:rsid w:val="00F4716D"/>
    <w:rPr>
      <w:rFonts w:ascii="Times New Roman" w:eastAsia="Times New Roman" w:hAnsi="Times New Roman" w:cs="Times New Roman"/>
      <w:sz w:val="20"/>
      <w:szCs w:val="20"/>
      <w:lang w:val="ru-RU" w:eastAsia="ru-RU"/>
    </w:rPr>
  </w:style>
  <w:style w:type="paragraph" w:styleId="32">
    <w:name w:val="Body Text 3"/>
    <w:basedOn w:val="a"/>
    <w:link w:val="33"/>
    <w:uiPriority w:val="99"/>
    <w:rsid w:val="00F4716D"/>
    <w:pPr>
      <w:jc w:val="both"/>
    </w:pPr>
    <w:rPr>
      <w:b/>
      <w:bCs/>
      <w:i/>
      <w:iCs/>
      <w:sz w:val="28"/>
      <w:szCs w:val="28"/>
    </w:rPr>
  </w:style>
  <w:style w:type="character" w:customStyle="1" w:styleId="33">
    <w:name w:val="Основной текст 3 Знак"/>
    <w:basedOn w:val="a0"/>
    <w:link w:val="32"/>
    <w:uiPriority w:val="99"/>
    <w:rsid w:val="00F4716D"/>
    <w:rPr>
      <w:rFonts w:ascii="Times New Roman" w:eastAsia="Times New Roman" w:hAnsi="Times New Roman" w:cs="Times New Roman"/>
      <w:b/>
      <w:bCs/>
      <w:i/>
      <w:iCs/>
      <w:sz w:val="28"/>
      <w:szCs w:val="28"/>
      <w:lang w:val="ru-RU" w:eastAsia="ru-RU"/>
    </w:rPr>
  </w:style>
  <w:style w:type="paragraph" w:styleId="34">
    <w:name w:val="Body Text Indent 3"/>
    <w:basedOn w:val="a"/>
    <w:link w:val="35"/>
    <w:uiPriority w:val="99"/>
    <w:rsid w:val="00F4716D"/>
    <w:pPr>
      <w:spacing w:line="360" w:lineRule="auto"/>
      <w:ind w:firstLine="709"/>
    </w:pPr>
    <w:rPr>
      <w:sz w:val="28"/>
      <w:szCs w:val="28"/>
    </w:rPr>
  </w:style>
  <w:style w:type="character" w:customStyle="1" w:styleId="35">
    <w:name w:val="Основной текст с отступом 3 Знак"/>
    <w:basedOn w:val="a0"/>
    <w:link w:val="34"/>
    <w:uiPriority w:val="99"/>
    <w:rsid w:val="00F4716D"/>
    <w:rPr>
      <w:rFonts w:ascii="Times New Roman" w:eastAsia="Times New Roman" w:hAnsi="Times New Roman" w:cs="Times New Roman"/>
      <w:sz w:val="28"/>
      <w:szCs w:val="28"/>
      <w:lang w:val="ru-RU" w:eastAsia="ru-RU"/>
    </w:rPr>
  </w:style>
  <w:style w:type="paragraph" w:styleId="24">
    <w:name w:val="Body Text Indent 2"/>
    <w:basedOn w:val="a"/>
    <w:link w:val="25"/>
    <w:uiPriority w:val="99"/>
    <w:rsid w:val="00F4716D"/>
    <w:pPr>
      <w:ind w:firstLine="720"/>
      <w:jc w:val="center"/>
    </w:pPr>
    <w:rPr>
      <w:rFonts w:ascii="BalticaUzbek" w:hAnsi="BalticaUzbek" w:cs="BalticaUzbek"/>
      <w:b/>
      <w:bCs/>
      <w:noProof/>
      <w:sz w:val="28"/>
      <w:szCs w:val="28"/>
      <w:lang w:val="en-US"/>
    </w:rPr>
  </w:style>
  <w:style w:type="character" w:customStyle="1" w:styleId="25">
    <w:name w:val="Основной текст с отступом 2 Знак"/>
    <w:basedOn w:val="a0"/>
    <w:link w:val="24"/>
    <w:uiPriority w:val="99"/>
    <w:rsid w:val="00F4716D"/>
    <w:rPr>
      <w:rFonts w:ascii="BalticaUzbek" w:eastAsia="Times New Roman" w:hAnsi="BalticaUzbek" w:cs="BalticaUzbek"/>
      <w:b/>
      <w:bCs/>
      <w:noProof/>
      <w:sz w:val="28"/>
      <w:szCs w:val="28"/>
      <w:lang w:eastAsia="ru-RU"/>
    </w:rPr>
  </w:style>
  <w:style w:type="paragraph" w:customStyle="1" w:styleId="a9">
    <w:name w:val="текст сноски"/>
    <w:basedOn w:val="a"/>
    <w:uiPriority w:val="99"/>
    <w:rsid w:val="00F4716D"/>
    <w:rPr>
      <w:sz w:val="20"/>
      <w:szCs w:val="20"/>
    </w:rPr>
  </w:style>
  <w:style w:type="character" w:customStyle="1" w:styleId="aa">
    <w:name w:val="знак сноски"/>
    <w:basedOn w:val="a3"/>
    <w:uiPriority w:val="99"/>
    <w:rsid w:val="00F4716D"/>
    <w:rPr>
      <w:vertAlign w:val="superscript"/>
    </w:rPr>
  </w:style>
  <w:style w:type="paragraph" w:styleId="ab">
    <w:name w:val="footer"/>
    <w:basedOn w:val="a"/>
    <w:link w:val="ac"/>
    <w:uiPriority w:val="99"/>
    <w:rsid w:val="00F4716D"/>
    <w:pPr>
      <w:tabs>
        <w:tab w:val="center" w:pos="4677"/>
        <w:tab w:val="right" w:pos="9355"/>
      </w:tabs>
    </w:pPr>
  </w:style>
  <w:style w:type="character" w:customStyle="1" w:styleId="ac">
    <w:name w:val="Нижний колонтитул Знак"/>
    <w:basedOn w:val="a0"/>
    <w:link w:val="ab"/>
    <w:uiPriority w:val="99"/>
    <w:rsid w:val="00F4716D"/>
    <w:rPr>
      <w:rFonts w:ascii="Times New Roman" w:eastAsia="Times New Roman" w:hAnsi="Times New Roman" w:cs="Times New Roman"/>
      <w:sz w:val="24"/>
      <w:szCs w:val="24"/>
      <w:lang w:val="ru-RU" w:eastAsia="ru-RU"/>
    </w:rPr>
  </w:style>
  <w:style w:type="paragraph" w:styleId="ad">
    <w:name w:val="Normal (Web)"/>
    <w:basedOn w:val="a"/>
    <w:uiPriority w:val="99"/>
    <w:rsid w:val="00F4716D"/>
    <w:pPr>
      <w:spacing w:before="100" w:after="100"/>
    </w:pPr>
  </w:style>
  <w:style w:type="character" w:styleId="ae">
    <w:name w:val="Hyperlink"/>
    <w:basedOn w:val="a3"/>
    <w:uiPriority w:val="99"/>
    <w:rsid w:val="00F4716D"/>
    <w:rPr>
      <w:color w:val="0000FF"/>
      <w:u w:val="single"/>
    </w:rPr>
  </w:style>
  <w:style w:type="paragraph" w:styleId="af">
    <w:name w:val="Title"/>
    <w:basedOn w:val="a"/>
    <w:link w:val="af0"/>
    <w:uiPriority w:val="99"/>
    <w:qFormat/>
    <w:rsid w:val="00F4716D"/>
    <w:pPr>
      <w:jc w:val="center"/>
    </w:pPr>
    <w:rPr>
      <w:rFonts w:ascii="Bodo_uzb" w:hAnsi="Bodo_uzb" w:cs="Bodo_uzb"/>
      <w:sz w:val="28"/>
      <w:szCs w:val="28"/>
    </w:rPr>
  </w:style>
  <w:style w:type="character" w:customStyle="1" w:styleId="af0">
    <w:name w:val="Название Знак"/>
    <w:basedOn w:val="a0"/>
    <w:link w:val="af"/>
    <w:uiPriority w:val="99"/>
    <w:rsid w:val="00F4716D"/>
    <w:rPr>
      <w:rFonts w:ascii="Bodo_uzb" w:eastAsia="Times New Roman" w:hAnsi="Bodo_uzb" w:cs="Bodo_uzb"/>
      <w:sz w:val="28"/>
      <w:szCs w:val="28"/>
      <w:lang w:val="ru-RU" w:eastAsia="ru-RU"/>
    </w:rPr>
  </w:style>
  <w:style w:type="paragraph" w:customStyle="1" w:styleId="BodyText21">
    <w:name w:val="Body Text 21"/>
    <w:basedOn w:val="a"/>
    <w:uiPriority w:val="99"/>
    <w:rsid w:val="00F4716D"/>
    <w:pPr>
      <w:jc w:val="center"/>
    </w:pPr>
    <w:rPr>
      <w:rFonts w:ascii="Bodo_uzb" w:hAnsi="Bodo_uzb" w:cs="Bodo_uzb"/>
      <w:b/>
      <w:bCs/>
      <w:sz w:val="28"/>
      <w:szCs w:val="28"/>
    </w:rPr>
  </w:style>
  <w:style w:type="paragraph" w:styleId="af1">
    <w:name w:val="Subtitle"/>
    <w:basedOn w:val="a"/>
    <w:link w:val="af2"/>
    <w:uiPriority w:val="99"/>
    <w:qFormat/>
    <w:rsid w:val="00F4716D"/>
    <w:pPr>
      <w:autoSpaceDE/>
      <w:autoSpaceDN/>
    </w:pPr>
    <w:rPr>
      <w:rFonts w:ascii="Bodo_uzb" w:hAnsi="Bodo_uzb" w:cs="Bodo_uzb"/>
      <w:b/>
      <w:bCs/>
      <w:sz w:val="28"/>
      <w:szCs w:val="28"/>
    </w:rPr>
  </w:style>
  <w:style w:type="character" w:customStyle="1" w:styleId="af2">
    <w:name w:val="Подзаголовок Знак"/>
    <w:basedOn w:val="a0"/>
    <w:link w:val="af1"/>
    <w:uiPriority w:val="99"/>
    <w:rsid w:val="00F4716D"/>
    <w:rPr>
      <w:rFonts w:ascii="Bodo_uzb" w:eastAsia="Times New Roman" w:hAnsi="Bodo_uzb" w:cs="Bodo_uzb"/>
      <w:b/>
      <w:bCs/>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16D"/>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F4716D"/>
    <w:pPr>
      <w:keepNext/>
      <w:jc w:val="center"/>
      <w:outlineLvl w:val="0"/>
    </w:pPr>
    <w:rPr>
      <w:sz w:val="28"/>
      <w:szCs w:val="28"/>
    </w:rPr>
  </w:style>
  <w:style w:type="paragraph" w:styleId="2">
    <w:name w:val="heading 2"/>
    <w:basedOn w:val="a"/>
    <w:next w:val="a"/>
    <w:link w:val="20"/>
    <w:uiPriority w:val="99"/>
    <w:qFormat/>
    <w:rsid w:val="00F4716D"/>
    <w:pPr>
      <w:keepNext/>
      <w:outlineLvl w:val="1"/>
    </w:pPr>
    <w:rPr>
      <w:sz w:val="28"/>
      <w:szCs w:val="28"/>
    </w:rPr>
  </w:style>
  <w:style w:type="paragraph" w:styleId="3">
    <w:name w:val="heading 3"/>
    <w:basedOn w:val="a"/>
    <w:next w:val="a"/>
    <w:link w:val="30"/>
    <w:uiPriority w:val="99"/>
    <w:qFormat/>
    <w:rsid w:val="00F4716D"/>
    <w:pPr>
      <w:keepNext/>
      <w:ind w:left="840"/>
      <w:jc w:val="center"/>
      <w:outlineLvl w:val="2"/>
    </w:pPr>
    <w:rPr>
      <w:rFonts w:ascii="Bodo_uzb" w:hAnsi="Bodo_uzb" w:cs="Bodo_uzb"/>
      <w:b/>
      <w:bCs/>
      <w:sz w:val="28"/>
      <w:szCs w:val="28"/>
    </w:rPr>
  </w:style>
  <w:style w:type="paragraph" w:styleId="4">
    <w:name w:val="heading 4"/>
    <w:basedOn w:val="a"/>
    <w:next w:val="a"/>
    <w:link w:val="40"/>
    <w:uiPriority w:val="99"/>
    <w:qFormat/>
    <w:rsid w:val="00F4716D"/>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716D"/>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uiPriority w:val="99"/>
    <w:rsid w:val="00F4716D"/>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F4716D"/>
    <w:rPr>
      <w:rFonts w:ascii="Bodo_uzb" w:eastAsia="Times New Roman" w:hAnsi="Bodo_uzb" w:cs="Bodo_uzb"/>
      <w:b/>
      <w:bCs/>
      <w:sz w:val="28"/>
      <w:szCs w:val="28"/>
      <w:lang w:val="ru-RU" w:eastAsia="ru-RU"/>
    </w:rPr>
  </w:style>
  <w:style w:type="character" w:customStyle="1" w:styleId="40">
    <w:name w:val="Заголовок 4 Знак"/>
    <w:basedOn w:val="a0"/>
    <w:link w:val="4"/>
    <w:uiPriority w:val="99"/>
    <w:rsid w:val="00F4716D"/>
    <w:rPr>
      <w:rFonts w:ascii="Bodo_uzb" w:eastAsia="Times New Roman" w:hAnsi="Bodo_uzb" w:cs="Bodo_uzb"/>
      <w:b/>
      <w:bCs/>
      <w:sz w:val="28"/>
      <w:szCs w:val="28"/>
      <w:lang w:val="ru-RU" w:eastAsia="ru-RU"/>
    </w:rPr>
  </w:style>
  <w:style w:type="paragraph" w:customStyle="1" w:styleId="11">
    <w:name w:val="заголовок 1"/>
    <w:basedOn w:val="a"/>
    <w:next w:val="a"/>
    <w:uiPriority w:val="99"/>
    <w:rsid w:val="00F4716D"/>
    <w:pPr>
      <w:keepNext/>
      <w:jc w:val="both"/>
    </w:pPr>
    <w:rPr>
      <w:sz w:val="28"/>
      <w:szCs w:val="28"/>
    </w:rPr>
  </w:style>
  <w:style w:type="paragraph" w:customStyle="1" w:styleId="21">
    <w:name w:val="заголовок 2"/>
    <w:basedOn w:val="a"/>
    <w:next w:val="a"/>
    <w:uiPriority w:val="99"/>
    <w:rsid w:val="00F4716D"/>
    <w:pPr>
      <w:keepNext/>
      <w:jc w:val="center"/>
    </w:pPr>
    <w:rPr>
      <w:b/>
      <w:bCs/>
      <w:sz w:val="28"/>
      <w:szCs w:val="28"/>
    </w:rPr>
  </w:style>
  <w:style w:type="paragraph" w:customStyle="1" w:styleId="31">
    <w:name w:val="заголовок 3"/>
    <w:basedOn w:val="a"/>
    <w:next w:val="a"/>
    <w:uiPriority w:val="99"/>
    <w:rsid w:val="00F4716D"/>
    <w:pPr>
      <w:keepNext/>
      <w:spacing w:line="360" w:lineRule="auto"/>
      <w:jc w:val="center"/>
    </w:pPr>
    <w:rPr>
      <w:rFonts w:ascii="Bodo_uzb" w:hAnsi="Bodo_uzb" w:cs="Bodo_uzb"/>
      <w:sz w:val="28"/>
      <w:szCs w:val="28"/>
    </w:rPr>
  </w:style>
  <w:style w:type="paragraph" w:customStyle="1" w:styleId="41">
    <w:name w:val="заголовок 4"/>
    <w:basedOn w:val="a"/>
    <w:next w:val="a"/>
    <w:uiPriority w:val="99"/>
    <w:rsid w:val="00F4716D"/>
    <w:pPr>
      <w:keepNext/>
      <w:jc w:val="center"/>
    </w:pPr>
    <w:rPr>
      <w:rFonts w:ascii="Bodo_uzb" w:hAnsi="Bodo_uzb" w:cs="Bodo_uzb"/>
      <w:sz w:val="32"/>
      <w:szCs w:val="32"/>
    </w:rPr>
  </w:style>
  <w:style w:type="paragraph" w:customStyle="1" w:styleId="5">
    <w:name w:val="заголовок 5"/>
    <w:basedOn w:val="a"/>
    <w:next w:val="a"/>
    <w:uiPriority w:val="99"/>
    <w:rsid w:val="00F4716D"/>
    <w:pPr>
      <w:keepNext/>
      <w:ind w:left="5940" w:hanging="3780"/>
      <w:jc w:val="both"/>
    </w:pPr>
    <w:rPr>
      <w:rFonts w:ascii="Bodo_uzb" w:hAnsi="Bodo_uzb" w:cs="Bodo_uzb"/>
      <w:sz w:val="28"/>
      <w:szCs w:val="28"/>
    </w:rPr>
  </w:style>
  <w:style w:type="paragraph" w:customStyle="1" w:styleId="6">
    <w:name w:val="заголовок 6"/>
    <w:basedOn w:val="a"/>
    <w:next w:val="a"/>
    <w:uiPriority w:val="99"/>
    <w:rsid w:val="00F4716D"/>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F4716D"/>
    <w:pPr>
      <w:keepNext/>
      <w:ind w:left="709"/>
      <w:jc w:val="center"/>
    </w:pPr>
    <w:rPr>
      <w:rFonts w:ascii="Bodo_uzb" w:hAnsi="Bodo_uzb" w:cs="Bodo_uzb"/>
      <w:b/>
      <w:bCs/>
      <w:sz w:val="28"/>
      <w:szCs w:val="28"/>
    </w:rPr>
  </w:style>
  <w:style w:type="paragraph" w:customStyle="1" w:styleId="8">
    <w:name w:val="заголовок 8"/>
    <w:basedOn w:val="a"/>
    <w:next w:val="a"/>
    <w:uiPriority w:val="99"/>
    <w:rsid w:val="00F4716D"/>
    <w:pPr>
      <w:keepNext/>
      <w:ind w:firstLine="720"/>
      <w:jc w:val="center"/>
    </w:pPr>
    <w:rPr>
      <w:rFonts w:ascii="Bodo_uzb" w:hAnsi="Bodo_uzb" w:cs="Bodo_uzb"/>
      <w:b/>
      <w:bCs/>
      <w:sz w:val="28"/>
      <w:szCs w:val="28"/>
    </w:rPr>
  </w:style>
  <w:style w:type="paragraph" w:customStyle="1" w:styleId="9">
    <w:name w:val="заголовок 9"/>
    <w:basedOn w:val="a"/>
    <w:next w:val="a"/>
    <w:uiPriority w:val="99"/>
    <w:rsid w:val="00F4716D"/>
    <w:pPr>
      <w:keepNext/>
      <w:ind w:left="720"/>
      <w:jc w:val="center"/>
    </w:pPr>
    <w:rPr>
      <w:rFonts w:ascii="Bodo_uzb" w:hAnsi="Bodo_uzb" w:cs="Bodo_uzb"/>
      <w:b/>
      <w:bCs/>
      <w:sz w:val="28"/>
      <w:szCs w:val="28"/>
    </w:rPr>
  </w:style>
  <w:style w:type="character" w:customStyle="1" w:styleId="a3">
    <w:name w:val="Основной шрифт"/>
    <w:uiPriority w:val="99"/>
    <w:rsid w:val="00F4716D"/>
  </w:style>
  <w:style w:type="paragraph" w:styleId="22">
    <w:name w:val="Body Text 2"/>
    <w:basedOn w:val="a"/>
    <w:link w:val="23"/>
    <w:uiPriority w:val="99"/>
    <w:rsid w:val="00F4716D"/>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3">
    <w:name w:val="Основной текст 2 Знак"/>
    <w:basedOn w:val="a0"/>
    <w:link w:val="22"/>
    <w:uiPriority w:val="99"/>
    <w:rsid w:val="00F4716D"/>
    <w:rPr>
      <w:rFonts w:ascii="Bodo_uzb" w:eastAsia="Times New Roman" w:hAnsi="Bodo_uzb" w:cs="Bodo_uzb"/>
      <w:sz w:val="28"/>
      <w:szCs w:val="28"/>
      <w:lang w:val="ru-RU" w:eastAsia="ru-RU"/>
    </w:rPr>
  </w:style>
  <w:style w:type="paragraph" w:styleId="a4">
    <w:name w:val="Body Text"/>
    <w:basedOn w:val="a"/>
    <w:link w:val="a5"/>
    <w:uiPriority w:val="99"/>
    <w:rsid w:val="00F4716D"/>
    <w:pPr>
      <w:jc w:val="both"/>
    </w:pPr>
    <w:rPr>
      <w:sz w:val="28"/>
      <w:szCs w:val="28"/>
    </w:rPr>
  </w:style>
  <w:style w:type="character" w:customStyle="1" w:styleId="a5">
    <w:name w:val="Основной текст Знак"/>
    <w:basedOn w:val="a0"/>
    <w:link w:val="a4"/>
    <w:uiPriority w:val="99"/>
    <w:rsid w:val="00F4716D"/>
    <w:rPr>
      <w:rFonts w:ascii="Times New Roman" w:eastAsia="Times New Roman" w:hAnsi="Times New Roman" w:cs="Times New Roman"/>
      <w:sz w:val="28"/>
      <w:szCs w:val="28"/>
      <w:lang w:val="ru-RU" w:eastAsia="ru-RU"/>
    </w:rPr>
  </w:style>
  <w:style w:type="character" w:customStyle="1" w:styleId="a6">
    <w:name w:val="номер страницы"/>
    <w:basedOn w:val="a3"/>
    <w:uiPriority w:val="99"/>
    <w:rsid w:val="00F4716D"/>
  </w:style>
  <w:style w:type="paragraph" w:styleId="a7">
    <w:name w:val="header"/>
    <w:basedOn w:val="a"/>
    <w:link w:val="a8"/>
    <w:uiPriority w:val="99"/>
    <w:rsid w:val="00F4716D"/>
    <w:pPr>
      <w:tabs>
        <w:tab w:val="center" w:pos="4153"/>
        <w:tab w:val="right" w:pos="8306"/>
      </w:tabs>
    </w:pPr>
    <w:rPr>
      <w:sz w:val="20"/>
      <w:szCs w:val="20"/>
    </w:rPr>
  </w:style>
  <w:style w:type="character" w:customStyle="1" w:styleId="a8">
    <w:name w:val="Верхний колонтитул Знак"/>
    <w:basedOn w:val="a0"/>
    <w:link w:val="a7"/>
    <w:uiPriority w:val="99"/>
    <w:rsid w:val="00F4716D"/>
    <w:rPr>
      <w:rFonts w:ascii="Times New Roman" w:eastAsia="Times New Roman" w:hAnsi="Times New Roman" w:cs="Times New Roman"/>
      <w:sz w:val="20"/>
      <w:szCs w:val="20"/>
      <w:lang w:val="ru-RU" w:eastAsia="ru-RU"/>
    </w:rPr>
  </w:style>
  <w:style w:type="paragraph" w:styleId="32">
    <w:name w:val="Body Text 3"/>
    <w:basedOn w:val="a"/>
    <w:link w:val="33"/>
    <w:uiPriority w:val="99"/>
    <w:rsid w:val="00F4716D"/>
    <w:pPr>
      <w:jc w:val="both"/>
    </w:pPr>
    <w:rPr>
      <w:b/>
      <w:bCs/>
      <w:i/>
      <w:iCs/>
      <w:sz w:val="28"/>
      <w:szCs w:val="28"/>
    </w:rPr>
  </w:style>
  <w:style w:type="character" w:customStyle="1" w:styleId="33">
    <w:name w:val="Основной текст 3 Знак"/>
    <w:basedOn w:val="a0"/>
    <w:link w:val="32"/>
    <w:uiPriority w:val="99"/>
    <w:rsid w:val="00F4716D"/>
    <w:rPr>
      <w:rFonts w:ascii="Times New Roman" w:eastAsia="Times New Roman" w:hAnsi="Times New Roman" w:cs="Times New Roman"/>
      <w:b/>
      <w:bCs/>
      <w:i/>
      <w:iCs/>
      <w:sz w:val="28"/>
      <w:szCs w:val="28"/>
      <w:lang w:val="ru-RU" w:eastAsia="ru-RU"/>
    </w:rPr>
  </w:style>
  <w:style w:type="paragraph" w:styleId="34">
    <w:name w:val="Body Text Indent 3"/>
    <w:basedOn w:val="a"/>
    <w:link w:val="35"/>
    <w:uiPriority w:val="99"/>
    <w:rsid w:val="00F4716D"/>
    <w:pPr>
      <w:spacing w:line="360" w:lineRule="auto"/>
      <w:ind w:firstLine="709"/>
    </w:pPr>
    <w:rPr>
      <w:sz w:val="28"/>
      <w:szCs w:val="28"/>
    </w:rPr>
  </w:style>
  <w:style w:type="character" w:customStyle="1" w:styleId="35">
    <w:name w:val="Основной текст с отступом 3 Знак"/>
    <w:basedOn w:val="a0"/>
    <w:link w:val="34"/>
    <w:uiPriority w:val="99"/>
    <w:rsid w:val="00F4716D"/>
    <w:rPr>
      <w:rFonts w:ascii="Times New Roman" w:eastAsia="Times New Roman" w:hAnsi="Times New Roman" w:cs="Times New Roman"/>
      <w:sz w:val="28"/>
      <w:szCs w:val="28"/>
      <w:lang w:val="ru-RU" w:eastAsia="ru-RU"/>
    </w:rPr>
  </w:style>
  <w:style w:type="paragraph" w:styleId="24">
    <w:name w:val="Body Text Indent 2"/>
    <w:basedOn w:val="a"/>
    <w:link w:val="25"/>
    <w:uiPriority w:val="99"/>
    <w:rsid w:val="00F4716D"/>
    <w:pPr>
      <w:ind w:firstLine="720"/>
      <w:jc w:val="center"/>
    </w:pPr>
    <w:rPr>
      <w:rFonts w:ascii="BalticaUzbek" w:hAnsi="BalticaUzbek" w:cs="BalticaUzbek"/>
      <w:b/>
      <w:bCs/>
      <w:noProof/>
      <w:sz w:val="28"/>
      <w:szCs w:val="28"/>
      <w:lang w:val="en-US"/>
    </w:rPr>
  </w:style>
  <w:style w:type="character" w:customStyle="1" w:styleId="25">
    <w:name w:val="Основной текст с отступом 2 Знак"/>
    <w:basedOn w:val="a0"/>
    <w:link w:val="24"/>
    <w:uiPriority w:val="99"/>
    <w:rsid w:val="00F4716D"/>
    <w:rPr>
      <w:rFonts w:ascii="BalticaUzbek" w:eastAsia="Times New Roman" w:hAnsi="BalticaUzbek" w:cs="BalticaUzbek"/>
      <w:b/>
      <w:bCs/>
      <w:noProof/>
      <w:sz w:val="28"/>
      <w:szCs w:val="28"/>
      <w:lang w:eastAsia="ru-RU"/>
    </w:rPr>
  </w:style>
  <w:style w:type="paragraph" w:customStyle="1" w:styleId="a9">
    <w:name w:val="текст сноски"/>
    <w:basedOn w:val="a"/>
    <w:uiPriority w:val="99"/>
    <w:rsid w:val="00F4716D"/>
    <w:rPr>
      <w:sz w:val="20"/>
      <w:szCs w:val="20"/>
    </w:rPr>
  </w:style>
  <w:style w:type="character" w:customStyle="1" w:styleId="aa">
    <w:name w:val="знак сноски"/>
    <w:basedOn w:val="a3"/>
    <w:uiPriority w:val="99"/>
    <w:rsid w:val="00F4716D"/>
    <w:rPr>
      <w:vertAlign w:val="superscript"/>
    </w:rPr>
  </w:style>
  <w:style w:type="paragraph" w:styleId="ab">
    <w:name w:val="footer"/>
    <w:basedOn w:val="a"/>
    <w:link w:val="ac"/>
    <w:uiPriority w:val="99"/>
    <w:rsid w:val="00F4716D"/>
    <w:pPr>
      <w:tabs>
        <w:tab w:val="center" w:pos="4677"/>
        <w:tab w:val="right" w:pos="9355"/>
      </w:tabs>
    </w:pPr>
  </w:style>
  <w:style w:type="character" w:customStyle="1" w:styleId="ac">
    <w:name w:val="Нижний колонтитул Знак"/>
    <w:basedOn w:val="a0"/>
    <w:link w:val="ab"/>
    <w:uiPriority w:val="99"/>
    <w:rsid w:val="00F4716D"/>
    <w:rPr>
      <w:rFonts w:ascii="Times New Roman" w:eastAsia="Times New Roman" w:hAnsi="Times New Roman" w:cs="Times New Roman"/>
      <w:sz w:val="24"/>
      <w:szCs w:val="24"/>
      <w:lang w:val="ru-RU" w:eastAsia="ru-RU"/>
    </w:rPr>
  </w:style>
  <w:style w:type="paragraph" w:styleId="ad">
    <w:name w:val="Normal (Web)"/>
    <w:basedOn w:val="a"/>
    <w:uiPriority w:val="99"/>
    <w:rsid w:val="00F4716D"/>
    <w:pPr>
      <w:spacing w:before="100" w:after="100"/>
    </w:pPr>
  </w:style>
  <w:style w:type="character" w:styleId="ae">
    <w:name w:val="Hyperlink"/>
    <w:basedOn w:val="a3"/>
    <w:uiPriority w:val="99"/>
    <w:rsid w:val="00F4716D"/>
    <w:rPr>
      <w:color w:val="0000FF"/>
      <w:u w:val="single"/>
    </w:rPr>
  </w:style>
  <w:style w:type="paragraph" w:styleId="af">
    <w:name w:val="Title"/>
    <w:basedOn w:val="a"/>
    <w:link w:val="af0"/>
    <w:uiPriority w:val="99"/>
    <w:qFormat/>
    <w:rsid w:val="00F4716D"/>
    <w:pPr>
      <w:jc w:val="center"/>
    </w:pPr>
    <w:rPr>
      <w:rFonts w:ascii="Bodo_uzb" w:hAnsi="Bodo_uzb" w:cs="Bodo_uzb"/>
      <w:sz w:val="28"/>
      <w:szCs w:val="28"/>
    </w:rPr>
  </w:style>
  <w:style w:type="character" w:customStyle="1" w:styleId="af0">
    <w:name w:val="Название Знак"/>
    <w:basedOn w:val="a0"/>
    <w:link w:val="af"/>
    <w:uiPriority w:val="99"/>
    <w:rsid w:val="00F4716D"/>
    <w:rPr>
      <w:rFonts w:ascii="Bodo_uzb" w:eastAsia="Times New Roman" w:hAnsi="Bodo_uzb" w:cs="Bodo_uzb"/>
      <w:sz w:val="28"/>
      <w:szCs w:val="28"/>
      <w:lang w:val="ru-RU" w:eastAsia="ru-RU"/>
    </w:rPr>
  </w:style>
  <w:style w:type="paragraph" w:customStyle="1" w:styleId="BodyText21">
    <w:name w:val="Body Text 21"/>
    <w:basedOn w:val="a"/>
    <w:uiPriority w:val="99"/>
    <w:rsid w:val="00F4716D"/>
    <w:pPr>
      <w:jc w:val="center"/>
    </w:pPr>
    <w:rPr>
      <w:rFonts w:ascii="Bodo_uzb" w:hAnsi="Bodo_uzb" w:cs="Bodo_uzb"/>
      <w:b/>
      <w:bCs/>
      <w:sz w:val="28"/>
      <w:szCs w:val="28"/>
    </w:rPr>
  </w:style>
  <w:style w:type="paragraph" w:styleId="af1">
    <w:name w:val="Subtitle"/>
    <w:basedOn w:val="a"/>
    <w:link w:val="af2"/>
    <w:uiPriority w:val="99"/>
    <w:qFormat/>
    <w:rsid w:val="00F4716D"/>
    <w:pPr>
      <w:autoSpaceDE/>
      <w:autoSpaceDN/>
    </w:pPr>
    <w:rPr>
      <w:rFonts w:ascii="Bodo_uzb" w:hAnsi="Bodo_uzb" w:cs="Bodo_uzb"/>
      <w:b/>
      <w:bCs/>
      <w:sz w:val="28"/>
      <w:szCs w:val="28"/>
    </w:rPr>
  </w:style>
  <w:style w:type="character" w:customStyle="1" w:styleId="af2">
    <w:name w:val="Подзаголовок Знак"/>
    <w:basedOn w:val="a0"/>
    <w:link w:val="af1"/>
    <w:uiPriority w:val="99"/>
    <w:rsid w:val="00F4716D"/>
    <w:rPr>
      <w:rFonts w:ascii="Bodo_uzb" w:eastAsia="Times New Roman" w:hAnsi="Bodo_uzb" w:cs="Bodo_uzb"/>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3515</Words>
  <Characters>20040</Characters>
  <Application>Microsoft Office Word</Application>
  <DocSecurity>0</DocSecurity>
  <Lines>167</Lines>
  <Paragraphs>47</Paragraphs>
  <ScaleCrop>false</ScaleCrop>
  <Company>Home</Company>
  <LinksUpToDate>false</LinksUpToDate>
  <CharactersWithSpaces>23508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2012-11-05T05:35:00Z</dcterms:created>
  <dcterms:modified xsi:type="dcterms:W3CDTF">2012-11-05T05:35:00Z</dcterms:modified>
</cp:coreProperties>
</file>